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海客谈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，烟涛微茫信难求；越人语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，云霞明灭或可睹。天姥连天向天横，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五岳掩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。天台四万八千丈，对此欲倒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。我欲因之梦吴越，一夜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镜湖月。湖月照我影，送我至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。谢公宿处今尚在，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荡漾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。脚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谢公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，身登青云梯。半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见海日，空中闻天鸡。千岩万转路不定，迷花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石忽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。熊咆龙吟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林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惊层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。云青青兮欲雨，水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兮生烟。列缺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，丘峦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。洞天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中开。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浩荡不见底，日月照耀金银台。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为衣兮风为马，云之君兮纷纷而来下。虎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回车，仙之人兮列如麻。忽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以魄动，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惊起而长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。惟觉时之枕席，失向来之烟霞。世间行乐亦如此，古来万事东流水。别君去兮何时还？且放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青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间。须行即骑访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。安能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）眉（    ）腰（    ） 权贵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，使我不得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开心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！    《梦游天姥吟留别》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964" w:firstLineChars="400"/>
        <w:jc w:val="left"/>
        <w:textAlignment w:val="auto"/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对酒当歌，人生几何！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(    )如</w:t>
      </w:r>
      <w:r>
        <w:rPr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朝露，去日苦多。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当以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思难忘。何以解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？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有杜康。青青子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）（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我心。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为君故，沉吟至今。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）（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鹿鸣，食野之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。我有嘉宾，鼓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吹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。明明如月，何时可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？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从中来，不可断绝。越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度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用相存。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阔谈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，心念旧恩。月明星稀，乌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南飞。绕树三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，何枝可依？山不厌高，海不厌深。周公吐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，天下归心。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《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短歌行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0" w:afterAutospacing="0" w:line="400" w:lineRule="exact"/>
        <w:ind w:left="0" w:right="0" w:firstLine="723" w:firstLineChars="300"/>
        <w:jc w:val="left"/>
        <w:textAlignment w:val="auto"/>
        <w:rPr>
          <w:rFonts w:hint="default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风急天高（    ）（    ）哀，（    ）清沙白鸟飞回。</w:t>
      </w:r>
      <w:r>
        <w:rPr>
          <w:rFonts w:hint="default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无边落木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   ）（   ）</w:t>
      </w:r>
      <w:r>
        <w:rPr>
          <w:rFonts w:hint="default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下，不尽长江滚滚来。万里悲秋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    ）（    ）</w:t>
      </w:r>
      <w:r>
        <w:rPr>
          <w:rFonts w:hint="default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客，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    ）</w:t>
      </w:r>
      <w:r>
        <w:rPr>
          <w:rFonts w:hint="default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年多病独登台。</w:t>
      </w:r>
      <w:r>
        <w:rPr>
          <w:rFonts w:hint="default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default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艰难苦恨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    ）（   ）（    ）</w:t>
      </w:r>
      <w:r>
        <w:rPr>
          <w:rFonts w:hint="default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，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     ）（    ）</w:t>
      </w:r>
      <w:r>
        <w:rPr>
          <w:rFonts w:hint="default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新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     ）（    ）</w:t>
      </w:r>
      <w:r>
        <w:rPr>
          <w:rFonts w:hint="default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酒杯。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《登高》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jc w:val="left"/>
        <w:textAlignment w:val="auto"/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大江东去，浪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   ）</w:t>
      </w:r>
      <w:r>
        <w:rPr>
          <w:rFonts w:hint="default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尽，千古风流人物。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   ）（    ）</w:t>
      </w:r>
      <w:r>
        <w:rPr>
          <w:rFonts w:hint="default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西边，人道是，三国周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   ）</w:t>
      </w:r>
      <w:r>
        <w:rPr>
          <w:rFonts w:hint="default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赤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    ）</w:t>
      </w:r>
      <w:r>
        <w:rPr>
          <w:rFonts w:hint="default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。乱石穿空，惊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    ）</w:t>
      </w:r>
      <w:r>
        <w:rPr>
          <w:rFonts w:hint="default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拍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    ）</w:t>
      </w:r>
      <w:r>
        <w:rPr>
          <w:rFonts w:hint="default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，卷起千堆雪。江山如画，一时多少豪杰。遥想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         ）</w:t>
      </w:r>
      <w:r>
        <w:rPr>
          <w:rFonts w:hint="default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当年，小乔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         ）</w:t>
      </w:r>
      <w:r>
        <w:rPr>
          <w:rFonts w:hint="default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了，雄姿英发。羽扇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       ）</w:t>
      </w:r>
      <w:r>
        <w:rPr>
          <w:rFonts w:hint="default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，谈笑间，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           ）</w:t>
      </w:r>
      <w:r>
        <w:rPr>
          <w:rFonts w:hint="default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灰飞烟灭。故国神游，多情应笑我，早生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        ）</w:t>
      </w:r>
      <w:r>
        <w:rPr>
          <w:rFonts w:hint="default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发。人生如梦，一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      ）</w:t>
      </w:r>
      <w:r>
        <w:rPr>
          <w:rFonts w:hint="default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还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       ）</w:t>
      </w:r>
      <w:r>
        <w:rPr>
          <w:rFonts w:hint="default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江月。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《念奴娇 赤壁怀古》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0" w:afterAutospacing="0" w:line="400" w:lineRule="exact"/>
        <w:ind w:left="0" w:right="0" w:firstLine="482" w:firstLineChars="200"/>
        <w:jc w:val="left"/>
        <w:textAlignment w:val="auto"/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      ）鸟恋旧林，池鱼思（    ）（     ）。(     )(     )远人村，（    ）（     ）（     ）里烟。狗（     ）深巷中，鸡鸣桑树（     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0" w:afterAutospacing="0" w:line="400" w:lineRule="exact"/>
        <w:ind w:left="0" w:right="0" w:firstLine="482" w:firstLineChars="200"/>
        <w:jc w:val="left"/>
        <w:textAlignment w:val="auto"/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别有（                    ）声，此时无声胜有省。东船西（     ）（    ）无言，（）见江心秋月白。同是（                         ）人，相逢何必曾相识。春江花（  ）秋月夜，往往取酒（     ）独（     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0" w:afterAutospacing="0" w:line="400" w:lineRule="exact"/>
        <w:ind w:left="0" w:right="0" w:firstLine="482" w:firstLineChars="200"/>
        <w:jc w:val="left"/>
        <w:textAlignment w:val="auto"/>
      </w:pP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千古江山，英雄无（    ），孙仲谋处。舞（     ）歌台，风流总被，雨打风吹去。斜阳草树，寻常（        ）。人道（        ）曾住。想当年，（        ）铁马，气吞万里如虎。</w:t>
      </w:r>
      <w:r>
        <w:rPr>
          <w:rFonts w:hint="default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default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　　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      ）</w:t>
      </w:r>
      <w:r>
        <w:rPr>
          <w:rFonts w:hint="default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草草，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               ）</w:t>
      </w:r>
      <w:r>
        <w:rPr>
          <w:rFonts w:hint="default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，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    ）</w:t>
      </w:r>
      <w:r>
        <w:rPr>
          <w:rFonts w:hint="default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得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         ）</w:t>
      </w:r>
      <w:r>
        <w:rPr>
          <w:rFonts w:hint="default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北顾。四十三年，望中犹记，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      ）</w:t>
      </w:r>
      <w:r>
        <w:rPr>
          <w:rFonts w:hint="default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火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         ）</w:t>
      </w:r>
      <w:r>
        <w:rPr>
          <w:rFonts w:hint="default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路。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          ）</w:t>
      </w:r>
      <w:r>
        <w:rPr>
          <w:rFonts w:hint="default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回首，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          ）</w:t>
      </w:r>
      <w:r>
        <w:rPr>
          <w:rFonts w:hint="default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下，一片神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     ）</w:t>
      </w:r>
      <w:r>
        <w:rPr>
          <w:rFonts w:hint="default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社鼓。凭谁问：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         ）</w:t>
      </w:r>
      <w:r>
        <w:rPr>
          <w:rFonts w:hint="default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老矣，尚能饭否？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《京口北固亭怀古》</w:t>
      </w:r>
    </w:p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B4C6D"/>
    <w:rsid w:val="7442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2021-11-08T08:07:00Z</dcterms:created>
  <dc:creator>杜利肖</dc:creator>
  <cp:lastModifiedBy>拂晓芳香</cp:lastModifiedBy>
  <dcterms:modified xsi:type="dcterms:W3CDTF">2021-11-08T08:42:22Z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DE6C8ECB25CE432F96C37B809CF506E1</vt:lpwstr>
  </property>
</Properties>
</file>