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pacing w:line="360" w:lineRule="auto"/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color w:val="000000" w:themeColor="text1"/>
          <w:sz w:val="36"/>
          <w:szCs w:val="36"/>
        </w:rPr>
        <w:t>组合二</w:t>
      </w:r>
      <w:r>
        <w:rPr>
          <w:rFonts w:ascii="黑体" w:eastAsia="黑体"/>
          <w:b/>
          <w:color w:val="000000" w:themeColor="text1"/>
          <w:sz w:val="36"/>
          <w:szCs w:val="36"/>
        </w:rPr>
        <w:t>(2)　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语言文字运用</w:t>
      </w:r>
      <w:r>
        <w:rPr>
          <w:rFonts w:ascii="黑体" w:eastAsia="黑体"/>
          <w:b/>
          <w:color w:val="000000" w:themeColor="text1"/>
          <w:sz w:val="36"/>
          <w:szCs w:val="36"/>
        </w:rPr>
        <w:t>+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古代文化常识</w:t>
      </w:r>
      <w:r>
        <w:rPr>
          <w:rFonts w:ascii="黑体" w:eastAsia="黑体"/>
          <w:b/>
          <w:color w:val="000000" w:themeColor="text1"/>
          <w:sz w:val="36"/>
          <w:szCs w:val="36"/>
        </w:rPr>
        <w:t>+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现代文阅读</w:t>
      </w:r>
      <w:r>
        <w:rPr>
          <w:rFonts w:ascii="黑体" w:eastAsia="黑体"/>
          <w:b/>
          <w:color w:val="000000" w:themeColor="text1"/>
          <w:sz w:val="36"/>
          <w:szCs w:val="36"/>
        </w:rPr>
        <w:t>Ⅱ(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小说</w:t>
      </w:r>
      <w:r>
        <w:rPr>
          <w:rFonts w:ascii="黑体" w:eastAsia="黑体"/>
          <w:b/>
          <w:color w:val="000000" w:themeColor="text1"/>
          <w:sz w:val="36"/>
          <w:szCs w:val="36"/>
        </w:rPr>
        <w:t>)</w:t>
      </w:r>
    </w:p>
    <w:p>
      <w:pPr>
        <w:spacing w:line="360" w:lineRule="auto"/>
        <w:jc w:val="center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8265" cy="88265"/>
            <wp:effectExtent l="0" t="0" r="0" b="0"/>
            <wp:docPr id="179" name="闹钟灰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28821" name="闹钟灰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sz w:val="24"/>
        </w:rPr>
        <w:t>限时</w:t>
      </w:r>
      <w:r>
        <w:rPr>
          <w:rFonts w:ascii="方正中等线_GBK" w:eastAsia="宋体" w:hAnsi="方正中等线_GBK"/>
          <w:sz w:val="24"/>
        </w:rPr>
        <w:t>:</w:t>
      </w:r>
      <w:r>
        <w:rPr>
          <w:rFonts w:eastAsia="宋体"/>
          <w:sz w:val="24"/>
        </w:rPr>
        <w:t>30</w:t>
      </w:r>
      <w:r>
        <w:rPr>
          <w:rFonts w:eastAsia="宋体" w:hint="eastAsia"/>
          <w:sz w:val="24"/>
        </w:rPr>
        <w:t>分钟</w:t>
      </w:r>
      <w:r>
        <w:rPr>
          <w:rFonts w:eastAsia="宋体"/>
          <w:sz w:val="24"/>
        </w:rPr>
        <w:t>　</w:t>
      </w:r>
      <w:r>
        <w:rPr>
          <w:rFonts w:eastAsia="宋体"/>
          <w:sz w:val="24"/>
        </w:rPr>
        <w:drawing>
          <wp:inline distT="0" distB="0" distL="0" distR="0">
            <wp:extent cx="88265" cy="88265"/>
            <wp:effectExtent l="0" t="0" r="0" b="0"/>
            <wp:docPr id="180" name="对勾灰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90414" name="对勾灰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sz w:val="24"/>
        </w:rPr>
        <w:t>总分</w:t>
      </w:r>
      <w:r>
        <w:rPr>
          <w:rFonts w:ascii="方正中等线_GBK" w:eastAsia="宋体" w:hAnsi="方正中等线_GBK"/>
          <w:sz w:val="24"/>
        </w:rPr>
        <w:t>:</w:t>
      </w:r>
      <w:r>
        <w:rPr>
          <w:rFonts w:eastAsia="宋体"/>
          <w:sz w:val="24"/>
        </w:rPr>
        <w:t>39</w:t>
      </w:r>
      <w:r>
        <w:rPr>
          <w:rFonts w:eastAsia="宋体" w:hint="eastAsia"/>
          <w:sz w:val="24"/>
        </w:rPr>
        <w:t>分</w:t>
      </w:r>
      <w:r>
        <w:rPr>
          <w:rFonts w:eastAsia="宋体"/>
          <w:sz w:val="24"/>
        </w:rPr>
        <w:t>　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黑体" w:hint="eastAsia"/>
          <w:sz w:val="24"/>
        </w:rPr>
        <w:t>一、语言文字运用</w:t>
      </w:r>
      <w:r>
        <w:rPr>
          <w:rFonts w:ascii="方正黑体_GBK" w:eastAsia="宋体" w:hAnsi="方正黑体_GBK"/>
          <w:sz w:val="24"/>
        </w:rPr>
        <w:t>(</w:t>
      </w:r>
      <w:r>
        <w:rPr>
          <w:rFonts w:eastAsia="宋体"/>
          <w:sz w:val="24"/>
        </w:rPr>
        <w:t>20</w:t>
      </w:r>
      <w:r>
        <w:rPr>
          <w:rFonts w:eastAsia="黑体" w:hint="eastAsia"/>
          <w:sz w:val="24"/>
        </w:rPr>
        <w:t>分</w:t>
      </w:r>
      <w:r>
        <w:rPr>
          <w:rFonts w:ascii="方正黑体_GBK" w:eastAsia="宋体" w:hAnsi="方正黑体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阅读下面的文字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完成问题。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11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彤云在海面上郁积起来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一场暴雨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正在孕育之中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海上却异乎寻常地宁静。啊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海鹰终于在天边出现了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起初是黝黑的一小点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逐渐大起来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大起来……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我看见它的翅膀了——那长而有力的翅膀稳稳地展开着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偶尔有劲地一抖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便悠然从海面直窜到天空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  <w:u w:val="single" w:color="000000"/>
        </w:rPr>
        <w:t>波涛、闪电、狂风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仿佛都在刹那间被那一对小小的翅膀扇起来……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我听见它的叫声了——那清脆而又深沉的呼叫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仿佛是一阵欢乐勇敢的笑声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从极其遥远的世界传来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飘进我的耳中。</w:t>
      </w:r>
      <w:r>
        <w:rPr>
          <w:rFonts w:eastAsia="楷体" w:hint="eastAsia"/>
          <w:sz w:val="24"/>
          <w:u w:val="wave" w:color="000000"/>
        </w:rPr>
        <w:t>雷声、涛声、雨声</w:t>
      </w:r>
      <w:r>
        <w:rPr>
          <w:rFonts w:ascii="方正楷体_GBK" w:eastAsia="宋体" w:hAnsi="方正楷体_GBK"/>
          <w:sz w:val="24"/>
          <w:u w:val="wave" w:color="000000"/>
        </w:rPr>
        <w:t>,</w:t>
      </w:r>
      <w:r>
        <w:rPr>
          <w:rFonts w:eastAsia="楷体" w:hint="eastAsia"/>
          <w:sz w:val="24"/>
          <w:u w:val="wave" w:color="000000"/>
        </w:rPr>
        <w:t>汇成一曲惊天动地的交响乐</w:t>
      </w:r>
      <w:r>
        <w:rPr>
          <w:rFonts w:ascii="方正楷体_GBK" w:eastAsia="宋体" w:hAnsi="方正楷体_GBK"/>
          <w:sz w:val="24"/>
          <w:u w:val="wave" w:color="000000"/>
        </w:rPr>
        <w:t>,</w:t>
      </w:r>
      <w:r>
        <w:rPr>
          <w:rFonts w:eastAsia="楷体" w:hint="eastAsia"/>
          <w:sz w:val="24"/>
          <w:u w:val="wave" w:color="000000"/>
        </w:rPr>
        <w:t>轰隆隆地奏起来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响应着这细微却又震撼人心的呼叫……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海鹰从我的头顶掠过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消失在雾雨弥漫的远方。大海焦躁地起伏着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叹息着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像是要挽留它。这娇小美妙的精灵呵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竟把一个宁静的大海搅得天翻地覆了</w:t>
      </w:r>
      <w:r>
        <w:rPr>
          <w:rFonts w:ascii="方正楷体_GBK" w:eastAsia="宋体" w:hAnsi="方正楷体_GBK"/>
          <w:sz w:val="24"/>
        </w:rPr>
        <w:t>!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呵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海鹰的家在哪里呢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它不可思议地在大海深处出现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又不可思议地在浪风之中消失……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1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下列各句中的破折号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和文中破折号作用相同的一项是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“就是——”她走近两步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放低了声音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极秘密似的切切的说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“一个人死了之后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究竟有没有魂灵的</w:t>
      </w:r>
      <w:r>
        <w:rPr>
          <w:rFonts w:ascii="方正书宋_GBK" w:eastAsia="宋体" w:hAnsi="方正书宋_GBK"/>
          <w:sz w:val="24"/>
        </w:rPr>
        <w:t>?</w:t>
      </w:r>
      <w:r>
        <w:rPr>
          <w:rFonts w:eastAsia="宋体" w:hint="eastAsia"/>
          <w:sz w:val="24"/>
        </w:rPr>
        <w:t>”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海上雾大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小船航行时如果不注意会自己撞上停下来的大轮船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除非大轮船拉响着“呜——”的鸣笛声让你听到。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在中医药中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连花清瘟胶囊据说在治疗新冠肺炎上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是稀世之宝——一种难得的疗效明显的良药。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大家正措手不及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只见他稳稳站出来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“你们别急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看我的——”说着便从口袋里拿出口琴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迎着那人走过去。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1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73462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C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句中两处破折号和</w:t>
      </w:r>
      <w:r>
        <w:rPr>
          <w:rFonts w:eastAsia="宋体"/>
          <w:sz w:val="24"/>
        </w:rPr>
        <w:t>C</w:t>
      </w:r>
      <w:r>
        <w:rPr>
          <w:rFonts w:eastAsia="宋体" w:hint="eastAsia"/>
          <w:sz w:val="24"/>
        </w:rPr>
        <w:t>项中的破折号都表示补充说明。</w:t>
      </w: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表示话语的中断或间隔。</w:t>
      </w: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表示声音的延长。</w:t>
      </w: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表示话语的中断或间隔。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2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夸张具有夸大性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请据此对文中画横线的句子所用的夸张进行简要分析。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4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2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27553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将海鹰的振翅夸大成扇起了波涛、闪电、狂风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生动形象地展示了海鹰在暴雨到来之际轻快、矫健的飞行状态。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3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文中画波浪线的句子可以改写成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“雷、涛、雨的声音汇成一曲交响乐奏起来。” 从语意上看二者基本相同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为什么说原文表达效果更好</w:t>
      </w:r>
      <w:r>
        <w:rPr>
          <w:rFonts w:ascii="方正书宋_GBK" w:eastAsia="宋体" w:hAnsi="方正书宋_GBK"/>
          <w:sz w:val="24"/>
        </w:rPr>
        <w:t>?(</w:t>
      </w:r>
      <w:r>
        <w:rPr>
          <w:rFonts w:eastAsia="宋体"/>
          <w:sz w:val="24"/>
        </w:rPr>
        <w:t>4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 w:hint="eastAsia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3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58061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原文将表示声音的词语放在前面单独成句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突出了海面上声音多而杂的特点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“轰隆隆”等修饰语形象地表现出声音之大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生动地表现出这些声音为海鹰的叫声伴奏的情景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能增加读者的阅读兴趣。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4</w:t>
      </w:r>
      <w:r>
        <w:rPr>
          <w:rFonts w:eastAsia="宋体"/>
          <w:sz w:val="24"/>
        </w:rPr>
        <w:t>.</w:t>
      </w:r>
      <w:r>
        <w:rPr>
          <w:rFonts w:ascii="方正黑体_GBK" w:eastAsia="宋体" w:hAnsi="方正黑体_GBK"/>
          <w:sz w:val="24"/>
        </w:rPr>
        <w:t>(</w:t>
      </w:r>
      <w:r>
        <w:rPr>
          <w:rFonts w:ascii="NEU-F2-S92" w:eastAsia="宋体" w:hAnsi="NEU-F2-S92"/>
          <w:sz w:val="24"/>
        </w:rPr>
        <w:t>2020</w:t>
      </w:r>
      <w:r>
        <w:rPr>
          <w:rFonts w:eastAsia="黑体" w:hint="eastAsia"/>
          <w:sz w:val="24"/>
        </w:rPr>
        <w:t>山东滨州三模</w:t>
      </w:r>
      <w:r>
        <w:rPr>
          <w:rFonts w:ascii="方正黑体_GBK" w:eastAsia="宋体" w:hAnsi="方正黑体_GBK"/>
          <w:sz w:val="24"/>
        </w:rPr>
        <w:t>)</w:t>
      </w:r>
      <w:r>
        <w:rPr>
          <w:rFonts w:eastAsia="宋体" w:hint="eastAsia"/>
          <w:sz w:val="24"/>
        </w:rPr>
        <w:t>下面文段在语言表达和标点使用等方面存在多处问题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请指出其中四处的序号并修改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使语言表达准确流畅。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4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　　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楷体" w:hint="eastAsia"/>
          <w:sz w:val="24"/>
        </w:rPr>
        <w:t>夏天到了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有什么有效的防蚊方法呢</w:t>
      </w:r>
      <w:r>
        <w:rPr>
          <w:rFonts w:ascii="方正楷体_GBK" w:eastAsia="宋体" w:hAnsi="方正楷体_GBK"/>
          <w:sz w:val="24"/>
        </w:rPr>
        <w:t>?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楷体" w:hint="eastAsia"/>
          <w:sz w:val="24"/>
        </w:rPr>
        <w:t>平时要对家里易积水的角落及时进行清理和打扫</w:t>
      </w:r>
      <w:r>
        <w:rPr>
          <w:rFonts w:ascii="方正楷体_GBK" w:eastAsia="宋体" w:hAnsi="方正楷体_GBK"/>
          <w:sz w:val="24"/>
        </w:rPr>
        <w:t>,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楷体" w:hint="eastAsia"/>
          <w:sz w:val="24"/>
        </w:rPr>
        <w:t>使蚊子不能滋生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产卵</w:t>
      </w:r>
      <w:r>
        <w:rPr>
          <w:rFonts w:ascii="方正楷体_GBK" w:eastAsia="宋体" w:hAnsi="方正楷体_GBK"/>
          <w:sz w:val="24"/>
        </w:rPr>
        <w:t>;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eastAsia="楷体" w:hint="eastAsia"/>
          <w:sz w:val="24"/>
        </w:rPr>
        <w:t>睡前可在卧室喷洒驱蚊剂、使用电蚊香和电蚊拍</w:t>
      </w:r>
      <w:r>
        <w:rPr>
          <w:rFonts w:ascii="方正楷体_GBK" w:eastAsia="宋体" w:hAnsi="方正楷体_GBK"/>
          <w:sz w:val="24"/>
        </w:rPr>
        <w:t>,</w:t>
      </w:r>
      <w:r>
        <w:rPr>
          <w:rFonts w:ascii="宋体" w:eastAsia="宋体" w:hAnsi="宋体" w:cs="宋体" w:hint="eastAsia"/>
          <w:sz w:val="24"/>
        </w:rPr>
        <w:t>⑤</w:t>
      </w:r>
      <w:r>
        <w:rPr>
          <w:rFonts w:eastAsia="楷体" w:hint="eastAsia"/>
          <w:sz w:val="24"/>
        </w:rPr>
        <w:t>也可以在睡觉时使用蚊帐</w:t>
      </w:r>
      <w:r>
        <w:rPr>
          <w:rFonts w:ascii="方正楷体_GBK" w:eastAsia="宋体" w:hAnsi="方正楷体_GBK"/>
          <w:sz w:val="24"/>
        </w:rPr>
        <w:t>;</w:t>
      </w:r>
      <w:r>
        <w:rPr>
          <w:rFonts w:ascii="宋体" w:eastAsia="宋体" w:hAnsi="宋体" w:cs="宋体" w:hint="eastAsia"/>
          <w:sz w:val="24"/>
        </w:rPr>
        <w:t>⑥</w:t>
      </w:r>
      <w:r>
        <w:rPr>
          <w:rFonts w:eastAsia="楷体" w:hint="eastAsia"/>
          <w:sz w:val="24"/>
        </w:rPr>
        <w:t>蚊子具有趋暗的习性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穿黑色衣服是蚊子袭击的首选对象</w:t>
      </w:r>
      <w:r>
        <w:rPr>
          <w:rFonts w:ascii="方正楷体_GBK" w:eastAsia="宋体" w:hAnsi="方正楷体_GBK"/>
          <w:sz w:val="24"/>
        </w:rPr>
        <w:t>,</w:t>
      </w:r>
      <w:r>
        <w:rPr>
          <w:rFonts w:ascii="宋体" w:eastAsia="宋体" w:hAnsi="宋体" w:cs="宋体" w:hint="eastAsia"/>
          <w:sz w:val="24"/>
        </w:rPr>
        <w:t>⑦</w:t>
      </w:r>
      <w:r>
        <w:rPr>
          <w:rFonts w:eastAsia="楷体" w:hint="eastAsia"/>
          <w:sz w:val="24"/>
        </w:rPr>
        <w:t>所以外出时尽量穿浅色衣服</w:t>
      </w:r>
      <w:r>
        <w:rPr>
          <w:rFonts w:ascii="方正楷体_GBK" w:eastAsia="宋体" w:hAnsi="方正楷体_GBK"/>
          <w:sz w:val="24"/>
        </w:rPr>
        <w:t>;</w:t>
      </w:r>
      <w:r>
        <w:rPr>
          <w:rFonts w:ascii="宋体" w:eastAsia="宋体" w:hAnsi="宋体" w:cs="宋体" w:hint="eastAsia"/>
          <w:sz w:val="24"/>
        </w:rPr>
        <w:t>⑧</w:t>
      </w:r>
      <w:r>
        <w:rPr>
          <w:rFonts w:eastAsia="楷体" w:hint="eastAsia"/>
          <w:sz w:val="24"/>
        </w:rPr>
        <w:t>蚊子对汗液中存在的氨基酸、乳酸等物质很有吸引力</w:t>
      </w:r>
      <w:r>
        <w:rPr>
          <w:rFonts w:ascii="方正楷体_GBK" w:eastAsia="宋体" w:hAnsi="方正楷体_GBK"/>
          <w:sz w:val="24"/>
        </w:rPr>
        <w:t>,</w:t>
      </w:r>
      <w:r>
        <w:rPr>
          <w:rFonts w:ascii="宋体" w:eastAsia="宋体" w:hAnsi="宋体" w:cs="宋体" w:hint="eastAsia"/>
          <w:sz w:val="24"/>
        </w:rPr>
        <w:t>⑨</w:t>
      </w:r>
      <w:r>
        <w:rPr>
          <w:rFonts w:eastAsia="楷体" w:hint="eastAsia"/>
          <w:sz w:val="24"/>
        </w:rPr>
        <w:t>爱出汗的人常常成为蚊虫叮咬的对象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所以勤洗澡、注意个人卫生也可以防蚊。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4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24237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“滋生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产卵”改为“产卵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滋生”。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eastAsia="宋体" w:hint="eastAsia"/>
          <w:sz w:val="24"/>
        </w:rPr>
        <w:t>把顿号改为逗号。</w:t>
      </w:r>
      <w:r>
        <w:rPr>
          <w:rFonts w:ascii="宋体" w:eastAsia="宋体" w:hAnsi="宋体" w:cs="宋体" w:hint="eastAsia"/>
          <w:sz w:val="24"/>
        </w:rPr>
        <w:t>⑥</w:t>
      </w:r>
      <w:r>
        <w:rPr>
          <w:rFonts w:eastAsia="宋体" w:hint="eastAsia"/>
          <w:sz w:val="24"/>
        </w:rPr>
        <w:t>把“穿黑色衣服”改为“穿黑色衣服的人”。</w:t>
      </w:r>
      <w:r>
        <w:rPr>
          <w:rFonts w:ascii="宋体" w:eastAsia="宋体" w:hAnsi="宋体" w:cs="宋体" w:hint="eastAsia"/>
          <w:sz w:val="24"/>
        </w:rPr>
        <w:t>⑧</w:t>
      </w:r>
      <w:r>
        <w:rPr>
          <w:rFonts w:eastAsia="宋体" w:hint="eastAsia"/>
          <w:sz w:val="24"/>
        </w:rPr>
        <w:t>改为“汗液中存在的氨基酸、乳酸等物质对蚊子很有吸引力”。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5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66284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语序不当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应该先“产卵”再“滋生”。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eastAsia="宋体" w:hint="eastAsia"/>
          <w:sz w:val="24"/>
        </w:rPr>
        <w:t>并列的动词短语之间应用逗号。</w:t>
      </w:r>
      <w:r>
        <w:rPr>
          <w:rFonts w:ascii="宋体" w:eastAsia="宋体" w:hAnsi="宋体" w:cs="宋体" w:hint="eastAsia"/>
          <w:sz w:val="24"/>
        </w:rPr>
        <w:t>⑥</w:t>
      </w:r>
      <w:r>
        <w:rPr>
          <w:rFonts w:eastAsia="宋体" w:hint="eastAsia"/>
          <w:sz w:val="24"/>
        </w:rPr>
        <w:t>主语不当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“穿黑色衣服”不能做主语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主语应为“穿黑色衣服的人”。</w:t>
      </w:r>
      <w:r>
        <w:rPr>
          <w:rFonts w:ascii="宋体" w:eastAsia="宋体" w:hAnsi="宋体" w:cs="宋体" w:hint="eastAsia"/>
          <w:sz w:val="24"/>
        </w:rPr>
        <w:t>⑧</w:t>
      </w:r>
      <w:r>
        <w:rPr>
          <w:rFonts w:eastAsia="宋体" w:hint="eastAsia"/>
          <w:sz w:val="24"/>
        </w:rPr>
        <w:t>主客颠倒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应该是汗液中的物质对蚊子有吸引力。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5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对下面这段文字提供的信息进行筛选、整合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给“微商”下定义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不超过</w:t>
      </w:r>
      <w:r>
        <w:rPr>
          <w:rFonts w:eastAsia="宋体"/>
          <w:sz w:val="24"/>
        </w:rPr>
        <w:t>50</w:t>
      </w:r>
      <w:r>
        <w:rPr>
          <w:rFonts w:eastAsia="宋体" w:hint="eastAsia"/>
          <w:sz w:val="24"/>
        </w:rPr>
        <w:t>字。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5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　　</w:t>
      </w:r>
      <w:r>
        <w:rPr>
          <w:rFonts w:eastAsia="楷体" w:hint="eastAsia"/>
          <w:sz w:val="24"/>
        </w:rPr>
        <w:t>在越来越发达的网络系统的影响下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人们的商品交易模式也越来越丰富了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而微商便是其中的一种。在当下流行的微博或微信平台里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人们不仅可以分享心情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还能发送商品信息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然后利用网络支付功能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销售自己的商品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达成交易的目的。这种商品交易模式方便快捷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得到了许多年轻人的认可。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color w:val="FFFFFF" w:themeColor="background1"/>
          <w:sz w:val="24"/>
          <w:u w:val="single" w:color="000000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6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89469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微商是人们在微博或微信平台里发送商品信息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利用网络支付功能达成交易目的的一种商品交易模式。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7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87695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本题考查压缩语段的能力。首先应明确“下定义”的格式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一般为“……是……的……”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然后阅读材料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寻找属概念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应是“商品交易模式”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再到材料中寻找种概念的特点。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黑体" w:hint="eastAsia"/>
          <w:sz w:val="24"/>
        </w:rPr>
        <w:t>二、古代文化常识</w:t>
      </w:r>
      <w:r>
        <w:rPr>
          <w:rFonts w:ascii="方正黑体_GBK" w:eastAsia="宋体" w:hAnsi="方正黑体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黑体" w:hint="eastAsia"/>
          <w:sz w:val="24"/>
        </w:rPr>
        <w:t>分</w:t>
      </w:r>
      <w:r>
        <w:rPr>
          <w:rFonts w:ascii="方正黑体_GBK" w:eastAsia="宋体" w:hAnsi="方正黑体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6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下列关于文化常识的解说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不正确的一项是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 w:hint="eastAsia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太守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是对郡守的尊称。汉景帝时更名为太守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为一郡的最高行政长官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除治民、进贤、决讼、检奸外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还可以自行任免所属掾吏。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大计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每三年对官吏政绩的考察。通过考核来决定在外官员的任免及职位的升降。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嫡母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封建家庭中子女对亲生母亲的称呼。在古代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嫡妻所生的子女称作嫡出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而姬妾所生的子女称作庶出。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登极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本指登上高处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后指皇帝登位。古代还有很多类似的词语形容皇帝即位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如践极、荣登大宝等。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8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68417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C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“封建家庭中子女对亲生母亲的称呼”错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嫡母是妾的子女对父之正妻的称呼。</w:t>
      </w: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eastAsia="黑体" w:hint="eastAsia"/>
          <w:sz w:val="24"/>
        </w:rPr>
        <w:t>三、现代文阅读</w:t>
      </w:r>
      <w:r>
        <w:rPr>
          <w:rFonts w:ascii="宋体" w:eastAsia="宋体" w:hAnsi="宋体" w:cs="宋体" w:hint="eastAsia"/>
          <w:sz w:val="24"/>
        </w:rPr>
        <w:t>Ⅱ</w:t>
      </w:r>
      <w:r>
        <w:rPr>
          <w:rFonts w:ascii="方正黑体_GBK" w:eastAsia="宋体" w:hAnsi="方正黑体_GBK"/>
          <w:sz w:val="24"/>
        </w:rPr>
        <w:t>(</w:t>
      </w:r>
      <w:r>
        <w:rPr>
          <w:rFonts w:eastAsia="宋体"/>
          <w:sz w:val="24"/>
        </w:rPr>
        <w:t>16</w:t>
      </w:r>
      <w:r>
        <w:rPr>
          <w:rFonts w:eastAsia="黑体" w:hint="eastAsia"/>
          <w:sz w:val="24"/>
        </w:rPr>
        <w:t>分</w:t>
      </w:r>
      <w:r>
        <w:rPr>
          <w:rFonts w:ascii="方正黑体_GBK" w:eastAsia="宋体" w:hAnsi="方正黑体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方正黑体_GBK" w:eastAsia="宋体" w:hAnsi="方正黑体_GBK"/>
          <w:sz w:val="24"/>
        </w:rPr>
        <w:t>(</w:t>
      </w:r>
      <w:r>
        <w:rPr>
          <w:rFonts w:ascii="NEU-F2-S92" w:eastAsia="宋体" w:hAnsi="NEU-F2-S92"/>
          <w:sz w:val="24"/>
        </w:rPr>
        <w:t>2020</w:t>
      </w:r>
      <w:r>
        <w:rPr>
          <w:rFonts w:eastAsia="黑体" w:hint="eastAsia"/>
          <w:sz w:val="24"/>
        </w:rPr>
        <w:t>山东模拟</w:t>
      </w:r>
      <w:r>
        <w:rPr>
          <w:rFonts w:ascii="方正黑体_GBK" w:eastAsia="宋体" w:hAnsi="方正黑体_GBK"/>
          <w:sz w:val="24"/>
        </w:rPr>
        <w:t>)</w:t>
      </w:r>
      <w:r>
        <w:rPr>
          <w:rFonts w:eastAsia="宋体" w:hint="eastAsia"/>
          <w:sz w:val="24"/>
        </w:rPr>
        <w:t>阅读下面的文字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完成问题。</w:t>
      </w:r>
    </w:p>
    <w:p>
      <w:pPr>
        <w:spacing w:line="360" w:lineRule="auto"/>
        <w:jc w:val="center"/>
        <w:rPr>
          <w:rFonts w:eastAsia="宋体"/>
          <w:sz w:val="24"/>
        </w:rPr>
      </w:pPr>
      <w:r>
        <w:rPr>
          <w:rFonts w:eastAsia="黑体" w:hint="eastAsia"/>
          <w:sz w:val="24"/>
        </w:rPr>
        <w:t>演说家</w:t>
      </w:r>
    </w:p>
    <w:p>
      <w:pPr>
        <w:spacing w:line="360" w:lineRule="auto"/>
        <w:ind w:firstLine="480" w:firstLineChars="200"/>
        <w:jc w:val="center"/>
        <w:rPr>
          <w:rFonts w:eastAsia="宋体"/>
          <w:sz w:val="24"/>
        </w:rPr>
      </w:pPr>
      <w:r>
        <w:rPr>
          <w:rFonts w:eastAsia="宋体" w:hint="eastAsia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20pt">
            <v:imagedata r:id="rId13" o:title=""/>
            <o:lock v:ext="edit" aspectratio="t"/>
          </v:shape>
        </w:pict>
      </w:r>
      <w:r>
        <w:rPr>
          <w:rFonts w:eastAsia="宋体" w:hint="eastAsia"/>
          <w:sz w:val="24"/>
        </w:rPr>
        <w:t>契诃夫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八等文官伊凡诺维奇死了。在送殡行列前往墓地的时候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死者的同事波普拉夫斯基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坐上出租马车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去找他的朋友扎波伊金。这个扎波伊金擅长在婚礼上、葬礼上、各种各样的周年纪念会上发表即兴演说。他任何时候都能开讲</w:t>
      </w:r>
      <w:r>
        <w:rPr>
          <w:rFonts w:ascii="方正楷体_GBK" w:eastAsia="宋体" w:hAnsi="方正楷体_GBK"/>
          <w:sz w:val="24"/>
        </w:rPr>
        <w:t>:</w:t>
      </w:r>
      <w:r>
        <w:rPr>
          <w:rFonts w:eastAsia="楷体" w:hint="eastAsia"/>
          <w:sz w:val="24"/>
        </w:rPr>
        <w:t>半睡不醒也行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饿着肚子也行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烂醉如泥也行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发着高烧也行。他的演说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好似排水管里的水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流畅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平稳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源源不断。那些热情似火的词汇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远比随便哪家小饭馆里的蟑螂要多。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“朋友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”波普拉夫斯基正碰到他在家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“你快穿上衣服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跟我走。我们有个同事死了。要是死个把小人物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我们也不会来麻烦你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可要知道这人是秘书……某种意义上说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是办公厅的台柱子。给这么一个大人物举行葬礼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没人致辞是不行的。”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“啊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秘书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”扎波伊金打了个哈欠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“是那个酒鬼吧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“没错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就是那个酒鬼。这回你会领到一笔车马费。走吧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亲爱的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到了那边的墓地上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你就天花乱坠地吹他一通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讲得比西塞罗</w:t>
      </w:r>
      <w:r>
        <w:rPr>
          <w:rFonts w:ascii="方正楷体_GBK" w:eastAsia="宋体" w:hAnsi="方正楷体_GBK"/>
          <w:sz w:val="24"/>
          <w:vertAlign w:val="superscript"/>
        </w:rPr>
        <w:t>[</w:t>
      </w:r>
      <w:r>
        <w:rPr>
          <w:rFonts w:eastAsia="楷体" w:hint="eastAsia"/>
          <w:sz w:val="24"/>
          <w:vertAlign w:val="superscript"/>
        </w:rPr>
        <w:t>注</w:t>
      </w:r>
      <w:r>
        <w:rPr>
          <w:rFonts w:ascii="方正楷体_GBK" w:eastAsia="宋体" w:hAnsi="方正楷体_GBK"/>
          <w:sz w:val="24"/>
          <w:vertAlign w:val="superscript"/>
        </w:rPr>
        <w:t>]</w:t>
      </w:r>
      <w:r>
        <w:rPr>
          <w:rFonts w:eastAsia="楷体" w:hint="eastAsia"/>
          <w:sz w:val="24"/>
        </w:rPr>
        <w:t>还西塞罗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我们就千恩万谢啦。”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扎波伊金欣然同意。他把头发弄乱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装出悲伤的样子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跟波普拉夫斯基一起走到了街上。“我知道你们那个秘书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”他说着坐上出租马车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“诡计多端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老奸巨猾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但愿他升天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这种人可少见。”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“得了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扎波伊金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骂死人可不妥啊。”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“那当然。对死者要么三缄其口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要么大唱赞歌。不过他毕竟是个骗子。”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墓地上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死者的丈母娘、妻子和小姨子遵照古老的习俗痛哭一阵。等大家安静下来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扎波伊金朝前跨出一步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向众人扫了一眼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开口了</w:t>
      </w:r>
      <w:r>
        <w:rPr>
          <w:rFonts w:ascii="方正楷体_GBK" w:eastAsia="宋体" w:hAnsi="方正楷体_GBK"/>
          <w:sz w:val="24"/>
        </w:rPr>
        <w:t>: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“能相信我们的眼睛和听觉吗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这棺木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这些热泪涟涟的脸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这些呻吟和哭号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岂不是一场噩梦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唉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这不是梦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视觉也没有欺骗我们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眼前躺着的这个人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不久前还是精力充沛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像个年轻人似的活泼而纯洁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他像一只不知疲倦的蜜蜂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把自己酿的蜜送进国家福利这一总的蜂房里。这个人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他……如今已变成一堆骸骨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化作物质的幻影。冷酷无情的死神把僵硬的手按到他身上的时候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尽管他已到了驼背的年龄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但他依然充满青春活力和光辉灿烂的希望。好的文官我们这里有很多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然而奥西佩奇却是绝无仅有的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他通宵达旦地工作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不收受贿赂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疾恶如仇……是的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我们还看到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奥西佩奇把他为数不多的薪水散发给他穷困的同事们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现在你们也亲耳听到了靠他接济的那些孤儿寡母的哭丧。你们都知道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他至死都是一个单身汉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现在有谁能取代他这样的同事呢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就在此刻我也能看到他那张刮得干干净净的、深受感动的脸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它总是挂着善意的微笑。愿你的骸骨安宁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奥西佩奇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安息吧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诚实而高尚的劳动者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扎波伊金继续说下去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可是听众却开始交头接耳。大家弄不明白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为什么演说家称死者为奥西佩奇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死者明明叫伊凡诺维奇呀。死者生前一辈子都同他的合法妻子吵架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算不得单身汉。他红褐色的大胡子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打生下来就没有刮过。听众都莫名其妙。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“奥西佩奇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”演说家眼睛望着墓穴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热情洋溢地继续道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“你的脸不算漂亮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甚至可以说相当难看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可是我们大家都知道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正是在这样一个有目共睹的躯壳里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跳动着一颗正直而善良的心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突然他打住了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吃惊得张大了嘴巴。他定睛瞧着一个地方。“你听我说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他活着呢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”他惊恐万分地瞧着那边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对波普拉夫斯基说。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“谁活着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“奥西佩奇呀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瞧他站在墓碑旁边呢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“他本来就没有死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死的叫伊凡诺维奇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“可是你刚才亲口说的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你们的秘书死了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“伊凡诺维奇是秘书呀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是我们现在的秘书。奥西佩奇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两年前就当科长了。”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“咳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鬼才搞得清你们的事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扎波伊金又转身对着墓穴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凭他三寸不烂之舌继续致中断了的悼词。墓碑旁果真站着奥西佩奇。一个脸面刮得干干净净的年老文官。他瞪着演说家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气呼呼地皱着眉头。葬礼后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有人说扎波伊金把个活人给埋葬了。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“不好呀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年轻人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”奥西佩奇埋怨道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“您的那些话说死人也许合适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可是用来说活人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这简直是讽刺挖苦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什么无私呀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不被收买呀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不受贿赂呀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这些话用来说活人只能是侮辱人格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再说谁也没有请您来宣扬我的脸面。什么不漂亮呀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什么难看呀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就算是这样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又有什么必要拿它来当众展览呢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气死人了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”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楷体" w:hint="eastAsia"/>
          <w:sz w:val="24"/>
        </w:rPr>
        <w:t>一八八六年十一月二十九日</w:t>
      </w:r>
    </w:p>
    <w:p>
      <w:pPr>
        <w:spacing w:line="360" w:lineRule="auto"/>
        <w:ind w:firstLine="480" w:firstLineChars="200"/>
        <w:jc w:val="right"/>
        <w:rPr>
          <w:rFonts w:eastAsia="宋体"/>
          <w:sz w:val="24"/>
        </w:rPr>
      </w:pP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有删改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ascii="方正黑体_GBK" w:eastAsia="宋体" w:hAnsi="方正黑体_GBK"/>
          <w:sz w:val="24"/>
        </w:rPr>
        <w:t>[</w:t>
      </w:r>
      <w:r>
        <w:rPr>
          <w:rFonts w:eastAsia="黑体" w:hint="eastAsia"/>
          <w:sz w:val="24"/>
        </w:rPr>
        <w:t>注</w:t>
      </w:r>
      <w:r>
        <w:rPr>
          <w:rFonts w:ascii="方正黑体_GBK" w:eastAsia="宋体" w:hAnsi="方正黑体_GBK"/>
          <w:sz w:val="24"/>
        </w:rPr>
        <w:t>]</w:t>
      </w:r>
      <w:r>
        <w:rPr>
          <w:rFonts w:eastAsia="宋体"/>
          <w:sz w:val="24"/>
        </w:rPr>
        <w:t>　</w:t>
      </w:r>
      <w:r>
        <w:rPr>
          <w:rFonts w:eastAsia="楷体" w:hint="eastAsia"/>
          <w:sz w:val="24"/>
        </w:rPr>
        <w:t>西塞罗</w:t>
      </w:r>
      <w:r>
        <w:rPr>
          <w:rFonts w:ascii="方正楷体_GBK" w:eastAsia="宋体" w:hAnsi="方正楷体_GBK"/>
          <w:sz w:val="24"/>
        </w:rPr>
        <w:t>:</w:t>
      </w:r>
      <w:r>
        <w:rPr>
          <w:rFonts w:eastAsia="楷体" w:hint="eastAsia"/>
          <w:sz w:val="24"/>
        </w:rPr>
        <w:t>古罗马演说家、政治家。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7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下列对本文相关内容的理解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不正确的一项是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扎波伊金明知道某些官员品质恶劣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却极尽赞誉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参加葬礼的人也都愿意听别人对死者的虚假美化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反映了当时社会的虚伪。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演说家扎波伊金随便说某个官员是酒鬼、骗子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老奸巨猾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都能得到大家的认可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足见当时的沙俄官场的黑暗与腐败。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波普拉夫斯基找演说家是为了应付一场葬礼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扎波伊金装作悲伤的样子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死者的家属任凭演说家胡乱评价等情节都反映了人情的冷漠。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在发现弄错追悼对象后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扎波伊金仍然凭着三寸不烂之舌继续致中断了的悼词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说明他为了演说家的名誉而不惜厚颜无耻地表演。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89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64650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D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“说明他为了演说家的名誉而不惜厚颜无耻地表演”说法不全面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根据原文可知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扎波伊金不仅因为面子停不下来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而且是为了得到车马费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所以不惜厚颜无耻地表演。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8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下列对本文艺术特色的分析鉴赏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不正确的一项是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“扎波伊金擅长在婚礼上、葬礼上、各种各样的周年纪念会上发表即兴演说”含有夸张和讽刺意味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为后文情节的发展做了铺垫。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小说明线围绕演说家扎波伊金应邀到葬礼上发表演讲的内容展开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暗线戏剧性地叙写了文官伊凡诺维奇和奥西佩奇二人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可谓高潮迭生。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“讲得比西塞罗还西塞罗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我们就千恩万谢啦”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使用了对比的手法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写出了同事波普拉夫斯基对扎波伊金演讲效果的殷切期望。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小说结尾交代奥西佩奇埋怨演说家对其错误赞美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看似闲笔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实际上是为了暗示当时官场无好人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深刻地揭露了当时官场的黑暗腐败。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90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10664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C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“对比的手法”错误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“讲得比西塞罗还西塞罗”使用了借代的手法。</w:t>
      </w:r>
    </w:p>
    <w:p>
      <w:pPr>
        <w:spacing w:line="360" w:lineRule="auto"/>
        <w:rPr>
          <w:rFonts w:ascii="NEU-F5-S92" w:eastAsia="宋体" w:hAnsi="NEU-F5-S92"/>
          <w:sz w:val="24"/>
        </w:rPr>
      </w:pPr>
    </w:p>
    <w:p>
      <w:pPr>
        <w:spacing w:line="360" w:lineRule="auto"/>
        <w:rPr>
          <w:rFonts w:ascii="NEU-F5-S92" w:eastAsia="宋体" w:hAnsi="NEU-F5-S92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9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请概括演说家扎波伊金的形象特点。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4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91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91310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 w:hint="eastAsia"/>
          <w:sz w:val="24"/>
        </w:rPr>
        <w:t>能说会道。扎波伊金在葬礼上给一个官员致悼词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夸夸其谈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称得上“妙语连珠”。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 w:hint="eastAsia"/>
          <w:sz w:val="24"/>
        </w:rPr>
        <w:t>厚颜无耻。扎波伊金能把一个酒鬼、骗子说得道德高尚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而且在明知错误的情况下还能接着演讲直到结束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说假话面不改色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足见其厚颜无耻。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92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71090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由原文“这个扎波伊金擅长在婚礼上、葬礼上、各种各样的周年纪念会上发表即兴演说。他任何时候都能开讲”可以看出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扎波伊金能说会道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从扎波伊金能把一个酒鬼、骗子说得道德高尚可以看出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扎波伊金是个厚颜无耻的人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“扎波伊金又转身对着墓穴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凭他三寸不烂之舌继续致中断了的悼词”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扎波伊金明知自己搞错了追悼对象却能继续演讲可以看出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扎波伊金是一个厚颜无耻的人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说假话面不改色。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10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本文和小说《变色龙》一样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成功地讽刺了沙俄社会的种种丑态。请结合文本简要分析。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6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93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14592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 w:hint="eastAsia"/>
          <w:sz w:val="24"/>
        </w:rPr>
        <w:t>夸夸其谈者能畅行天下。演说家扎波伊金明知道某些官员品质恶劣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还极尽赞誉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听众也知道死者的为人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却任由别人对死者随意美化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让说谎的人得到报酬。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 w:hint="eastAsia"/>
          <w:sz w:val="24"/>
        </w:rPr>
        <w:t>腐败的官场。演说家扎波伊金随便说某官员是酒鬼、骗子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老奸巨猾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都能得到官员同事的认可。可见沙俄当时的官场就是这样腐败。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人与人之间冷漠无情。死者的同事波普拉夫斯基找到演说家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只是为了应付一场葬礼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演说家扎波伊金也只是装作悲伤的样子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死者的家属任凭演说家胡乱评价。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94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37489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扎波伊金明知道某些官员品质恶劣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还极尽赞誉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他满口谎话最后还得到了报酬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由此可知夸夸其谈者能畅行天下。死者的同事波普拉夫斯基也认可扎波伊金对“秘书”的评价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可以看出当时的官场是腐败的。扎波伊金在葬礼上胡乱致悼词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死者家属也没有阻止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可以看出人与人之间冷漠无情。</w:t>
      </w:r>
    </w:p>
    <w:p>
      <w:pPr>
        <w:spacing w:line="360" w:lineRule="auto"/>
        <w:rPr>
          <w:szCs w:val="24"/>
        </w:rPr>
      </w:pPr>
    </w:p>
    <w:sectPr>
      <w:pgSz w:w="12387" w:h="15352"/>
      <w:pgMar w:top="1440" w:right="1230" w:bottom="1440" w:left="123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中等线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F5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F2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C3"/>
    <w:rsid w:val="000120E3"/>
    <w:rsid w:val="000362A5"/>
    <w:rsid w:val="00043C97"/>
    <w:rsid w:val="00051636"/>
    <w:rsid w:val="0006373F"/>
    <w:rsid w:val="00075369"/>
    <w:rsid w:val="000B5D3B"/>
    <w:rsid w:val="000B623B"/>
    <w:rsid w:val="0010298E"/>
    <w:rsid w:val="001071CF"/>
    <w:rsid w:val="001302C8"/>
    <w:rsid w:val="0013235C"/>
    <w:rsid w:val="001353C3"/>
    <w:rsid w:val="00152ED9"/>
    <w:rsid w:val="001C041F"/>
    <w:rsid w:val="001C5ADF"/>
    <w:rsid w:val="002068E6"/>
    <w:rsid w:val="002174A8"/>
    <w:rsid w:val="002752BA"/>
    <w:rsid w:val="00292EDB"/>
    <w:rsid w:val="00310DE3"/>
    <w:rsid w:val="00326389"/>
    <w:rsid w:val="00327CDE"/>
    <w:rsid w:val="00391EE7"/>
    <w:rsid w:val="003B1CD3"/>
    <w:rsid w:val="003E369D"/>
    <w:rsid w:val="00405CA5"/>
    <w:rsid w:val="00422E2D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4106D"/>
    <w:rsid w:val="005518C6"/>
    <w:rsid w:val="00590525"/>
    <w:rsid w:val="005B0CFB"/>
    <w:rsid w:val="005D2955"/>
    <w:rsid w:val="005F127C"/>
    <w:rsid w:val="00631658"/>
    <w:rsid w:val="00691037"/>
    <w:rsid w:val="006A78D2"/>
    <w:rsid w:val="006C537E"/>
    <w:rsid w:val="006E28A5"/>
    <w:rsid w:val="006F19E1"/>
    <w:rsid w:val="00720332"/>
    <w:rsid w:val="00751F60"/>
    <w:rsid w:val="00754C92"/>
    <w:rsid w:val="00762C2D"/>
    <w:rsid w:val="0076717A"/>
    <w:rsid w:val="007E5EBA"/>
    <w:rsid w:val="0081363D"/>
    <w:rsid w:val="00815966"/>
    <w:rsid w:val="00821D8B"/>
    <w:rsid w:val="00843D10"/>
    <w:rsid w:val="00895529"/>
    <w:rsid w:val="008B3DDC"/>
    <w:rsid w:val="009217BC"/>
    <w:rsid w:val="00960619"/>
    <w:rsid w:val="00971BFB"/>
    <w:rsid w:val="009D7281"/>
    <w:rsid w:val="009F4C47"/>
    <w:rsid w:val="00A10160"/>
    <w:rsid w:val="00A33F40"/>
    <w:rsid w:val="00AB315B"/>
    <w:rsid w:val="00B308B8"/>
    <w:rsid w:val="00B677EB"/>
    <w:rsid w:val="00B82B68"/>
    <w:rsid w:val="00BA1E36"/>
    <w:rsid w:val="00BC5A13"/>
    <w:rsid w:val="00BF17CB"/>
    <w:rsid w:val="00C0586A"/>
    <w:rsid w:val="00C47140"/>
    <w:rsid w:val="00C6302E"/>
    <w:rsid w:val="00C82289"/>
    <w:rsid w:val="00CA2A82"/>
    <w:rsid w:val="00CB1D13"/>
    <w:rsid w:val="00D01BC0"/>
    <w:rsid w:val="00D3685C"/>
    <w:rsid w:val="00D81827"/>
    <w:rsid w:val="00D81BA6"/>
    <w:rsid w:val="00D940E1"/>
    <w:rsid w:val="00E05032"/>
    <w:rsid w:val="00E304C4"/>
    <w:rsid w:val="00E336E3"/>
    <w:rsid w:val="00E50772"/>
    <w:rsid w:val="00E535AA"/>
    <w:rsid w:val="00E5427A"/>
    <w:rsid w:val="00E629AC"/>
    <w:rsid w:val="00E6638A"/>
    <w:rsid w:val="00E73288"/>
    <w:rsid w:val="00E84FF7"/>
    <w:rsid w:val="00E85591"/>
    <w:rsid w:val="00E93DC0"/>
    <w:rsid w:val="00EB4538"/>
    <w:rsid w:val="00EC7FDB"/>
    <w:rsid w:val="00F043AD"/>
    <w:rsid w:val="00F2499B"/>
    <w:rsid w:val="00F81A0E"/>
    <w:rsid w:val="00FA57C3"/>
    <w:rsid w:val="00FC4922"/>
    <w:rsid w:val="016B6B8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NEU-BZ" w:asciiTheme="minorHAnsi" w:eastAsiaTheme="minorEastAsi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15" w:lineRule="exact"/>
    </w:pPr>
    <w:rPr>
      <w:rFonts w:ascii="NEU-BZ" w:eastAsia="方正书宋_GBK" w:hAnsi="NEU-BZ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4"/>
    <w:uiPriority w:val="99"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a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a3"/>
    <w:uiPriority w:val="99"/>
    <w:semiHidden/>
    <w:unhideWhenUsed/>
    <w:pPr>
      <w:snapToGrid w:val="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Accent3">
    <w:name w:val="Light Shading Accent 3"/>
    <w:basedOn w:val="Table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">
    <w:name w:val="页眉 字符"/>
    <w:basedOn w:val="DefaultParagraphFont"/>
    <w:link w:val="Header"/>
    <w:uiPriority w:val="99"/>
  </w:style>
  <w:style w:type="character" w:customStyle="1" w:styleId="a0">
    <w:name w:val="页脚 字符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a2"/>
    <w:uiPriority w:val="29"/>
    <w:qFormat/>
    <w:rPr>
      <w:i/>
      <w:iCs/>
      <w:color w:val="000000" w:themeColor="text1"/>
    </w:rPr>
  </w:style>
  <w:style w:type="character" w:customStyle="1" w:styleId="a2">
    <w:name w:val="引用 字符"/>
    <w:basedOn w:val="DefaultParagraphFont"/>
    <w:link w:val="Quote"/>
    <w:uiPriority w:val="29"/>
    <w:rPr>
      <w:i/>
      <w:iCs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DefaultParagraphFont"/>
    <w:link w:val="MTDisplayEquation"/>
  </w:style>
  <w:style w:type="character" w:customStyle="1" w:styleId="a3">
    <w:name w:val="脚注文本 字符"/>
    <w:basedOn w:val="DefaultParagraphFont"/>
    <w:link w:val="FootnoteText"/>
    <w:uiPriority w:val="99"/>
    <w:semiHidden/>
    <w:rPr>
      <w:sz w:val="18"/>
      <w:szCs w:val="18"/>
    </w:rPr>
  </w:style>
  <w:style w:type="character" w:customStyle="1" w:styleId="a4">
    <w:name w:val="批注文字 字符"/>
    <w:basedOn w:val="DefaultParagraphFont"/>
    <w:link w:val="CommentText"/>
    <w:uiPriority w:val="99"/>
    <w:semiHidden/>
    <w:rPr>
      <w:rFonts w:ascii="NEU-BZ" w:eastAsia="方正书宋_GBK"/>
      <w:color w:val="000000"/>
      <w:sz w:val="21"/>
    </w:rPr>
  </w:style>
  <w:style w:type="character" w:customStyle="1" w:styleId="a5">
    <w:name w:val="批注主题 字符"/>
    <w:basedOn w:val="a4"/>
    <w:link w:val="CommentSubject"/>
    <w:uiPriority w:val="99"/>
    <w:semiHidden/>
    <w:rPr>
      <w:rFonts w:ascii="NEU-BZ" w:eastAsia="方正书宋_GBK"/>
      <w:b/>
      <w:bCs/>
      <w:color w:val="000000"/>
      <w:sz w:val="21"/>
    </w:rPr>
  </w:style>
  <w:style w:type="character" w:customStyle="1" w:styleId="Char1">
    <w:name w:val="脚注文本 Char1"/>
    <w:basedOn w:val="DefaultParagraphFont"/>
    <w:uiPriority w:val="99"/>
    <w:semiHidden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jpeg" /><Relationship Id="rId12" Type="http://schemas.openxmlformats.org/officeDocument/2006/relationships/image" Target="media/image3.jpe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MaterialRoot xmlns:dp="http://www.founder.com/2010/digitalPublish/labelTree">
  <dp:innerMaterials>
    <dp:innerMaterial type="image" uid="2147486505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512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D:\转PPT\21版32一轮课标化学\18AKB3HX1教师.TIF</dp:attr>
        <dp:attr name="imageInnerName">18akb3hx1教师.jpg</dp:attr>
        <dp:attr name="图片文件名" displayName="图片文件名">18akb3hx1教师.jpg</dp:attr>
        <dp:attr name="图说" displayName="图说"/>
      </dp:attrs>
    </dp:innerMaterial>
    <dp:innerMaterial type="image" uid="2147486519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526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D:\转PPT\21版32一轮课标化学\18AKB3HX1A.TIF</dp:attr>
        <dp:attr name="imageInnerName">18akb3hx1a.jpg</dp:attr>
        <dp:attr name="图片文件名" displayName="图片文件名">18akb3hx1a.jpg</dp:attr>
        <dp:attr name="图说" displayName="图说"/>
      </dp:attrs>
    </dp:innerMaterial>
    <dp:innerMaterial type="image" uid="2147486533">
      <dp:attrs>
        <dp:attr name="page">2</dp:attr>
        <dp:attr name="totalPage">2</dp:attr>
        <dp:attr name="displayPageNum">2</dp:attr>
        <dp:attr name="displayPageNumString">2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540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47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54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61">
      <dp:attrs>
        <dp:attr name="page">3</dp:attr>
        <dp:attr name="totalPage">3</dp:attr>
        <dp:attr name="displayPageNum">3</dp:attr>
        <dp:attr name="displayPageNumString">3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568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75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2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9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04">
      <dp:attrs>
        <dp:attr name="page">3</dp:attr>
        <dp:attr name="totalPage">3</dp:attr>
        <dp:attr name="displayPageNum">3</dp:attr>
        <dp:attr name="displayPageNumString">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611">
      <dp:attrs>
        <dp:attr name="page">3</dp:attr>
        <dp:attr name="totalPage">3</dp:attr>
        <dp:attr name="displayPageNum">3</dp:attr>
        <dp:attr name="displayPageNumString">3</dp:attr>
        <dp:attr name="imageId">8</dp:attr>
        <dp:attr name="imageOriginalName">D:\转PPT\21版32一轮课标化学\20AKB3HX1教师.TIF</dp:attr>
        <dp:attr name="imageInnerName">20akb3hx1教师.jpg</dp:attr>
        <dp:attr name="图片文件名" displayName="图片文件名">20akb3hx1教师.jpg</dp:attr>
        <dp:attr name="图说" displayName="图说"/>
      </dp:attrs>
    </dp:innerMaterial>
    <dp:innerMaterial type="image" uid="2147486618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33">
      <dp:attrs>
        <dp:attr name="page">4</dp:attr>
        <dp:attr name="totalPage">4</dp:attr>
        <dp:attr name="displayPageNum">4</dp:attr>
        <dp:attr name="displayPageNumString">4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40">
      <dp:attrs>
        <dp:attr name="page">4</dp:attr>
        <dp:attr name="totalPage">4</dp:attr>
        <dp:attr name="displayPageNum">4</dp:attr>
        <dp:attr name="displayPageNumString">4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647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54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61">
      <dp:attrs>
        <dp:attr name="page">4</dp:attr>
        <dp:attr name="totalPage">4</dp:attr>
        <dp:attr name="displayPageNum">4</dp:attr>
        <dp:attr name="displayPageNumString">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668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75">
      <dp:attrs>
        <dp:attr name="page">5</dp:attr>
        <dp:attr name="totalPage">5</dp:attr>
        <dp:attr name="displayPageNum">5</dp:attr>
        <dp:attr name="displayPageNumString">5</dp:attr>
        <dp:attr name="imageId">9</dp:attr>
        <dp:attr name="imageOriginalName">D:\转PPT\21版32一轮课标化学\19AKB3HX35.TIF</dp:attr>
        <dp:attr name="imageInnerName">19akb3hx35.jpg</dp:attr>
        <dp:attr name="图片文件名" displayName="图片文件名">19akb3hx35.jpg</dp:attr>
        <dp:attr name="图说" displayName="图说"/>
      </dp:attrs>
    </dp:innerMaterial>
    <dp:innerMaterial type="image" uid="2147486682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89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96">
      <dp:attrs>
        <dp:attr name="page">5</dp:attr>
        <dp:attr name="totalPage">5</dp:attr>
        <dp:attr name="displayPageNum">5</dp:attr>
        <dp:attr name="displayPageNumString">5</dp:attr>
        <dp:attr name="imageId">10</dp:attr>
        <dp:attr name="imageOriginalName">D:\转PPT\21版32一轮课标化学\21AKB3HX1A.TIF</dp:attr>
        <dp:attr name="imageInnerName">21akb3hx1a.jpg</dp:attr>
        <dp:attr name="图片文件名" displayName="图片文件名">21akb3hx1a.jpg</dp:attr>
        <dp:attr name="图说" displayName="图说"/>
      </dp:attrs>
    </dp:innerMaterial>
    <dp:innerMaterial type="image" uid="2147486703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0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7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24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39">
      <dp:attrs>
        <dp:attr name="page">6</dp:attr>
        <dp:attr name="totalPage">6</dp:attr>
        <dp:attr name="displayPageNum">6</dp:attr>
        <dp:attr name="displayPageNumString">6</dp:attr>
        <dp:attr name="imageId">11</dp:attr>
        <dp:attr name="imageOriginalName">D:\转PPT\21版32一轮课标化学\题型突破教师.tif</dp:attr>
        <dp:attr name="imageInnerName">题型突破教师.jpg</dp:attr>
        <dp:attr name="图片文件名" displayName="图片文件名">题型突破教师.jpg</dp:attr>
        <dp:attr name="图说" displayName="图说"/>
      </dp:attrs>
    </dp:innerMaterial>
    <dp:innerMaterial type="image" uid="2147486746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53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60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75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2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9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96">
      <dp:attrs>
        <dp:attr name="page">9</dp:attr>
        <dp:attr name="totalPage">9</dp:attr>
        <dp:attr name="displayPageNum">9</dp:attr>
        <dp:attr name="displayPageNumString">9</dp:attr>
        <dp:attr name="imageId">12</dp:attr>
        <dp:attr name="imageOriginalName">D:\转PPT\21版32一轮课标化学\对点训练教师.tif</dp:attr>
        <dp:attr name="imageInnerName">对点训练教师.jpg</dp:attr>
        <dp:attr name="图片文件名" displayName="图片文件名">对点训练教师.jpg</dp:attr>
        <dp:attr name="图说" displayName="图说"/>
      </dp:attrs>
    </dp:innerMaterial>
    <dp:innerMaterial type="image" uid="2147486803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0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7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2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9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46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53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60">
      <dp:attrs>
        <dp:attr name="page">11</dp:attr>
        <dp:attr name="totalPage">11</dp:attr>
        <dp:attr name="displayPageNum">11</dp:attr>
        <dp:attr name="displayPageNumString">11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75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82">
      <dp:attrs>
        <dp:attr name="page">12</dp:attr>
        <dp:attr name="totalPage">12</dp:attr>
        <dp:attr name="displayPageNum">12</dp:attr>
        <dp:attr name="displayPageNumString">12</dp:attr>
        <dp:attr name="imageId">15</dp:attr>
        <dp:attr name="imageOriginalName">D:\转PPT\21版32一轮课标化学\20TZXL3HX1.TIF</dp:attr>
        <dp:attr name="imageInnerName">20tzxl3hx1.jpg</dp:attr>
        <dp:attr name="图片文件名" displayName="图片文件名">20tzxl3hx1.jpg</dp:attr>
        <dp:attr name="图说" displayName="图说"/>
      </dp:attrs>
    </dp:innerMaterial>
    <dp:innerMaterial type="image" uid="2147486889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96">
      <dp:attrs>
        <dp:attr name="page">12</dp:attr>
        <dp:attr name="totalPage">12</dp:attr>
        <dp:attr name="displayPageNum">12</dp:attr>
        <dp:attr name="displayPageNumString">12</dp:attr>
        <dp:attr name="imageId">16</dp:attr>
        <dp:attr name="imageOriginalName">D:\转PPT\21版32一轮课标化学\21AKB3HX2.TIF</dp:attr>
        <dp:attr name="imageInnerName">21akb3hx2.jpg</dp:attr>
        <dp:attr name="图片文件名" displayName="图片文件名">21akb3hx2.jpg</dp:attr>
        <dp:attr name="图说" displayName="图说"/>
      </dp:attrs>
    </dp:innerMaterial>
    <dp:innerMaterial type="image" uid="2147486903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0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7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24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1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8">
      <dp:attrs>
        <dp:attr name="page">13</dp:attr>
        <dp:attr name="totalPage">13</dp:attr>
        <dp:attr name="displayPageNum">13</dp:attr>
        <dp:attr name="displayPageNumString">13</dp:attr>
        <dp:attr name="imageId">17</dp:attr>
        <dp:attr name="imageOriginalName">D:\转PPT\21版32一轮课标化学\19AKB3HX37.TIF</dp:attr>
        <dp:attr name="imageInnerName">19akb3hx37.jpg</dp:attr>
        <dp:attr name="图片文件名" displayName="图片文件名">19akb3hx37.jpg</dp:attr>
        <dp:attr name="图说" displayName="图说"/>
      </dp:attrs>
    </dp:innerMaterial>
    <dp:innerMaterial type="image" uid="2147486953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68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75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2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9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96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03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0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7">
      <dp:attrs>
        <dp:attr name="page">15</dp:attr>
        <dp:attr name="totalPage">15</dp:attr>
        <dp:attr name="displayPageNum">15</dp:attr>
        <dp:attr name="displayPageNumString">15</dp:attr>
        <dp:attr name="imageId">18</dp:attr>
        <dp:attr name="imageOriginalName">D:\转PPT\21版32一轮课标化学\20AKB3HX3.TIF</dp:attr>
        <dp:attr name="imageInnerName">20akb3hx3.jpg</dp:attr>
        <dp:attr name="图片文件名" displayName="图片文件名">20akb3hx3.jpg</dp:attr>
        <dp:attr name="图说" displayName="图说"/>
      </dp:attrs>
    </dp:innerMaterial>
    <dp:innerMaterial type="image" uid="2147487024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31">
      <dp:attrs>
        <dp:attr name="page">16</dp:attr>
        <dp:attr name="totalPage">16</dp:attr>
        <dp:attr name="displayPageNum">16</dp:attr>
        <dp:attr name="displayPageNumString">16</dp:attr>
        <dp:attr name="imageId">19</dp:attr>
        <dp:attr name="imageOriginalName">D:\转PPT\21版32一轮课标化学\18BKB5HX146.TIF</dp:attr>
        <dp:attr name="imageInnerName">18bkb5hx146.jpg</dp:attr>
        <dp:attr name="图片文件名" displayName="图片文件名">18bkb5hx146.jpg</dp:attr>
        <dp:attr name="图说" displayName="图说"/>
      </dp:attrs>
    </dp:innerMaterial>
    <dp:innerMaterial type="image" uid="2147487038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45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52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75">
      <dp:attrs>
        <dp:attr name="page">18</dp:attr>
        <dp:attr name="totalPage">18</dp:attr>
        <dp:attr name="displayPageNum">18</dp:attr>
        <dp:attr name="displayPageNumString">18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090">
      <dp:attrs>
        <dp:attr name="page">18</dp:attr>
        <dp:attr name="totalPage">18</dp:attr>
        <dp:attr name="displayPageNum">18</dp:attr>
        <dp:attr name="displayPageNumString">18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097">
      <dp:attrs>
        <dp:attr name="page">18</dp:attr>
        <dp:attr name="totalPage">18</dp:attr>
        <dp:attr name="displayPageNum">18</dp:attr>
        <dp:attr name="displayPageNumString">18</dp:attr>
        <dp:attr name="imageId">20</dp:attr>
        <dp:attr name="imageOriginalName">D:\转PPT\21版32一轮课标化学\21AKB3HX7.TIF</dp:attr>
        <dp:attr name="imageInnerName">21akb3hx7.jpg</dp:attr>
        <dp:attr name="图片文件名" displayName="图片文件名">21akb3hx7.jpg</dp:attr>
        <dp:attr name="图说" displayName="图说"/>
      </dp:attrs>
    </dp:innerMaterial>
    <dp:innerMaterial type="image" uid="2147487104">
      <dp:attrs>
        <dp:attr name="page">19</dp:attr>
        <dp:attr name="totalPage">19</dp:attr>
        <dp:attr name="displayPageNum">19</dp:attr>
        <dp:attr name="displayPageNumString">19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111">
      <dp:attrs>
        <dp:attr name="page">19</dp:attr>
        <dp:attr name="totalPage">19</dp:attr>
        <dp:attr name="displayPageNum">19</dp:attr>
        <dp:attr name="displayPageNumString">19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118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33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40">
      <dp:attrs>
        <dp:attr name="page">19</dp:attr>
        <dp:attr name="totalPage">19</dp:attr>
        <dp:attr name="displayPageNum">19</dp:attr>
        <dp:attr name="displayPageNumString">19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147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54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1">
      <dp:attrs>
        <dp:attr name="page">20</dp:attr>
        <dp:attr name="totalPage">20</dp:attr>
        <dp:attr name="displayPageNum">20</dp:attr>
        <dp:attr name="displayPageNumString">20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8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75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2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9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96">
      <dp:attrs>
        <dp:attr name="page">22</dp:attr>
        <dp:attr name="totalPage">22</dp:attr>
        <dp:attr name="displayPageNum">22</dp:attr>
        <dp:attr name="displayPageNumString">22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11">
      <dp:attrs>
        <dp:attr name="page">23</dp:attr>
        <dp:attr name="totalPage">23</dp:attr>
        <dp:attr name="displayPageNum">23</dp:attr>
        <dp:attr name="displayPageNumString">23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218">
      <dp:attrs>
        <dp:attr name="page">23</dp:attr>
        <dp:attr name="totalPage">23</dp:attr>
        <dp:attr name="displayPageNum">23</dp:attr>
        <dp:attr name="displayPageNumString">23</dp:attr>
        <dp:attr name="imageId">21</dp:attr>
        <dp:attr name="imageOriginalName">D:\转PPT\21版32一轮课标化学\21AKB3HX9.TIF</dp:attr>
        <dp:attr name="imageInnerName">21akb3hx9.jpg</dp:attr>
        <dp:attr name="图片文件名" displayName="图片文件名">21akb3hx9.jpg</dp:attr>
        <dp:attr name="图说" displayName="图说"/>
      </dp:attrs>
    </dp:innerMaterial>
    <dp:innerMaterial type="image" uid="2147487225">
      <dp:attrs>
        <dp:attr name="page">23</dp:attr>
        <dp:attr name="totalPage">23</dp:attr>
        <dp:attr name="displayPageNum">23</dp:attr>
        <dp:attr name="displayPageNumString">23</dp:attr>
        <dp:attr name="imageId">22</dp:attr>
        <dp:attr name="imageOriginalName">D:\转PPT\21版32一轮课标化学\21AKB3HX10教师.TIF</dp:attr>
        <dp:attr name="imageInnerName">21akb3hx10教师.jpg</dp:attr>
        <dp:attr name="图片文件名" displayName="图片文件名">21akb3hx10教师.jpg</dp:attr>
        <dp:attr name="图说" displayName="图说"/>
      </dp:attrs>
    </dp:innerMaterial>
    <dp:innerMaterial type="image" uid="2147487232">
      <dp:attrs>
        <dp:attr name="page">23</dp:attr>
        <dp:attr name="totalPage">23</dp:attr>
        <dp:attr name="displayPageNum">23</dp:attr>
        <dp:attr name="displayPageNumString">23</dp:attr>
        <dp:attr name="imageId">23</dp:attr>
        <dp:attr name="imageOriginalName">D:\转PPT\21版32一轮课标化学\18AKB3HX3.TIF</dp:attr>
        <dp:attr name="imageInnerName">18akb3hx3.jpg</dp:attr>
        <dp:attr name="图片文件名" displayName="图片文件名">18akb3hx3.jpg</dp:attr>
        <dp:attr name="图说" displayName="图说"/>
      </dp:attrs>
    </dp:innerMaterial>
    <dp:innerMaterial type="image" uid="2147487239">
      <dp:attrs>
        <dp:attr name="page">23</dp:attr>
        <dp:attr name="totalPage">23</dp:attr>
        <dp:attr name="displayPageNum">23</dp:attr>
        <dp:attr name="displayPageNumString">23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246">
      <dp:attrs>
        <dp:attr name="page">24</dp:attr>
        <dp:attr name="totalPage">24</dp:attr>
        <dp:attr name="displayPageNum">24</dp:attr>
        <dp:attr name="displayPageNumString">24</dp:attr>
        <dp:attr name="imageId">24</dp:attr>
        <dp:attr name="imageOriginalName">D:\转PPT\21版32一轮课标化学\21AKB3HX14.TIF</dp:attr>
        <dp:attr name="imageInnerName">21akb3hx14.jpg</dp:attr>
        <dp:attr name="图片文件名" displayName="图片文件名">21akb3hx14.jpg</dp:attr>
        <dp:attr name="图说" displayName="图说"/>
      </dp:attrs>
    </dp:innerMaterial>
    <dp:innerMaterial type="image" uid="2147487253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0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7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74">
      <dp:attrs>
        <dp:attr name="page">24</dp:attr>
        <dp:attr name="totalPage">24</dp:attr>
        <dp:attr name="displayPageNum">24</dp:attr>
        <dp:attr name="displayPageNumString">24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281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88">
      <dp:attrs>
        <dp:attr name="page">25</dp:attr>
        <dp:attr name="totalPage">25</dp:attr>
        <dp:attr name="displayPageNum">25</dp:attr>
        <dp:attr name="displayPageNumString">25</dp:attr>
        <dp:attr name="imageId">25</dp:attr>
        <dp:attr name="imageOriginalName">D:\转PPT\21版32一轮课标化学\18ABJ3HX5.TIF</dp:attr>
        <dp:attr name="imageInnerName">18abj3hx5.jpg</dp:attr>
        <dp:attr name="图片文件名" displayName="图片文件名">18abj3hx5.jpg</dp:attr>
        <dp:attr name="图说" displayName="图说"/>
      </dp:attrs>
    </dp:innerMaterial>
    <dp:innerMaterial type="image" uid="2147487295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02">
      <dp:attrs>
        <dp:attr name="page">25</dp:attr>
        <dp:attr name="totalPage">25</dp:attr>
        <dp:attr name="displayPageNum">25</dp:attr>
        <dp:attr name="displayPageNumString">25</dp:attr>
        <dp:attr name="imageId">26</dp:attr>
        <dp:attr name="imageOriginalName">D:\转PPT\21版32一轮课标化学\18ABJ3HX6.TIF</dp:attr>
        <dp:attr name="imageInnerName">18abj3hx6.jpg</dp:attr>
        <dp:attr name="图片文件名" displayName="图片文件名">18abj3hx6.jpg</dp:attr>
        <dp:attr name="图说" displayName="图说"/>
      </dp:attrs>
    </dp:innerMaterial>
    <dp:innerMaterial type="image" uid="2147487309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16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23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30">
      <dp:attrs>
        <dp:attr name="page">26</dp:attr>
        <dp:attr name="totalPage">26</dp:attr>
        <dp:attr name="displayPageNum">26</dp:attr>
        <dp:attr name="displayPageNumString">26</dp:attr>
        <dp:attr name="imageId">27</dp:attr>
        <dp:attr name="imageOriginalName">D:\转PPT\21版32一轮课标化学\20AKB3HX5A.TIF</dp:attr>
        <dp:attr name="imageInnerName">20akb3hx5a.jpg</dp:attr>
        <dp:attr name="图片文件名" displayName="图片文件名">20akb3hx5a.jpg</dp:attr>
        <dp:attr name="图说" displayName="图说"/>
      </dp:attrs>
    </dp:innerMaterial>
    <dp:innerMaterial type="image" uid="2147487345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52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67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82">
      <dp:attrs>
        <dp:attr name="page">27</dp:attr>
        <dp:attr name="totalPage">27</dp:attr>
        <dp:attr name="displayPageNum">27</dp:attr>
        <dp:attr name="displayPageNumString">27</dp:attr>
        <dp:attr name="imageId">28</dp:attr>
        <dp:attr name="imageOriginalName">D:\转PPT\21版32一轮课标化学\17GZTHX40.TIF</dp:attr>
        <dp:attr name="imageInnerName">17gzthx40.jpg</dp:attr>
        <dp:attr name="图片文件名" displayName="图片文件名">17gzthx40.jpg</dp:attr>
        <dp:attr name="图说" displayName="图说"/>
      </dp:attrs>
    </dp:innerMaterial>
    <dp:innerMaterial type="image" uid="2147487389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96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03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0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7">
      <dp:attrs>
        <dp:attr name="page">28</dp:attr>
        <dp:attr name="totalPage">28</dp:attr>
        <dp:attr name="displayPageNum">28</dp:attr>
        <dp:attr name="displayPageNumString">28</dp:attr>
        <dp:attr name="imageId">29</dp:attr>
        <dp:attr name="imageOriginalName">D:\转PPT\21版32一轮课标化学\20AKB3HX5.TIF</dp:attr>
        <dp:attr name="imageInnerName">20akb3hx5.jpg</dp:attr>
        <dp:attr name="图片文件名" displayName="图片文件名">20akb3hx5.jpg</dp:attr>
        <dp:attr name="图说" displayName="图说"/>
      </dp:attrs>
    </dp:innerMaterial>
    <dp:innerMaterial type="image" uid="2147487424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1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8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45">
      <dp:attrs>
        <dp:attr name="page">29</dp:attr>
        <dp:attr name="totalPage">29</dp:attr>
        <dp:attr name="displayPageNum">29</dp:attr>
        <dp:attr name="displayPageNumString">29</dp:attr>
        <dp:attr name="imageId">30</dp:attr>
        <dp:attr name="imageOriginalName">D:\转PPT\21版32一轮课标化学\21AKB3HX18.TIF</dp:attr>
        <dp:attr name="imageInnerName">21akb3hx18.jpg</dp:attr>
        <dp:attr name="图片文件名" displayName="图片文件名">21akb3hx18.jpg</dp:attr>
        <dp:attr name="图说" displayName="图说"/>
      </dp:attrs>
    </dp:innerMaterial>
    <dp:innerMaterial type="image" uid="2147487452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59">
      <dp:attrs>
        <dp:attr name="page">29</dp:attr>
        <dp:attr name="totalPage">29</dp:attr>
        <dp:attr name="displayPageNum">29</dp:attr>
        <dp:attr name="displayPageNumString">29</dp:attr>
        <dp:attr name="imageId">31</dp:attr>
        <dp:attr name="imageOriginalName">D:\转PPT\21版32一轮课标化学\21AKB3HX19.TIF</dp:attr>
        <dp:attr name="imageInnerName">21akb3hx19.jpg</dp:attr>
        <dp:attr name="图片文件名" displayName="图片文件名">21akb3hx19.jpg</dp:attr>
        <dp:attr name="图说" displayName="图说"/>
      </dp:attrs>
    </dp:innerMaterial>
    <dp:innerMaterial type="image" uid="2147487466">
      <dp:attrs>
        <dp:attr name="page">29</dp:attr>
        <dp:attr name="totalPage">29</dp:attr>
        <dp:attr name="displayPageNum">29</dp:attr>
        <dp:attr name="displayPageNumString">29</dp:attr>
        <dp:attr name="imageId">32</dp:attr>
        <dp:attr name="imageOriginalName">D:\转PPT\21版32一轮课标化学\21AKB3HX20.TIF</dp:attr>
        <dp:attr name="imageInnerName">21akb3hx20.jpg</dp:attr>
        <dp:attr name="图片文件名" displayName="图片文件名">21akb3hx20.jpg</dp:attr>
        <dp:attr name="图说" displayName="图说"/>
      </dp:attrs>
    </dp:innerMaterial>
    <dp:innerMaterial type="image" uid="2147487481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88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95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02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17">
      <dp:attrs>
        <dp:attr name="page">30</dp:attr>
        <dp:attr name="totalPage">30</dp:attr>
        <dp:attr name="displayPageNum">30</dp:attr>
        <dp:attr name="displayPageNumString">30</dp:attr>
        <dp:attr name="imageId">33</dp:attr>
        <dp:attr name="imageOriginalName">D:\转PPT\21版32一轮课标化学\17XEKBHX13.tif</dp:attr>
        <dp:attr name="imageInnerName">17xekbhx13.jpg</dp:attr>
        <dp:attr name="图片文件名" displayName="图片文件名">17xekbhx13.jpg</dp:attr>
        <dp:attr name="图说" displayName="图说"/>
      </dp:attrs>
    </dp:innerMaterial>
    <dp:innerMaterial type="image" uid="2147487524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1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8">
      <dp:attrs>
        <dp:attr name="page">31</dp:attr>
        <dp:attr name="totalPage">31</dp:attr>
        <dp:attr name="displayPageNum">31</dp:attr>
        <dp:attr name="displayPageNumString">31</dp:attr>
        <dp:attr name="imageId">34</dp:attr>
        <dp:attr name="imageOriginalName">D:\转PPT\21版32一轮课标化学\21AKB3HX22.TIF</dp:attr>
        <dp:attr name="imageInnerName">21akb3hx22.jpg</dp:attr>
        <dp:attr name="图片文件名" displayName="图片文件名">21akb3hx22.jpg</dp:attr>
        <dp:attr name="图说" displayName="图说"/>
      </dp:attrs>
    </dp:innerMaterial>
    <dp:innerMaterial type="image" uid="2147487545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2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9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66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73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0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7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94">
      <dp:attrs>
        <dp:attr name="page">32</dp:attr>
        <dp:attr name="totalPage">32</dp:attr>
        <dp:attr name="displayPageNum">32</dp:attr>
        <dp:attr name="displayPageNumString">32</dp:attr>
        <dp:attr name="imageId">35</dp:attr>
        <dp:attr name="imageOriginalName">D:\转PPT\21版32一轮课标化学\20AKB3HX8.TIF</dp:attr>
        <dp:attr name="imageInnerName">20akb3hx8.jpg</dp:attr>
        <dp:attr name="图片文件名" displayName="图片文件名">20akb3hx8.jpg</dp:attr>
        <dp:attr name="图说" displayName="图说"/>
      </dp:attrs>
    </dp:innerMaterial>
    <dp:innerMaterial type="image" uid="2147487601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08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15">
      <dp:attrs>
        <dp:attr name="page">33</dp:attr>
        <dp:attr name="totalPage">33</dp:attr>
        <dp:attr name="displayPageNum">33</dp:attr>
        <dp:attr name="displayPageNumString">33</dp:attr>
        <dp:attr name="imageId">36</dp:attr>
        <dp:attr name="imageOriginalName">D:\转PPT\21版32一轮课标化学\20AKB3HX9.TIF</dp:attr>
        <dp:attr name="imageInnerName">20akb3hx9.jpg</dp:attr>
        <dp:attr name="图片文件名" displayName="图片文件名">20akb3hx9.jpg</dp:attr>
        <dp:attr name="图说" displayName="图说"/>
      </dp:attrs>
    </dp:innerMaterial>
    <dp:innerMaterial type="image" uid="2147487622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29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36">
      <dp:attrs>
        <dp:attr name="page">34</dp:attr>
        <dp:attr name="totalPage">34</dp:attr>
        <dp:attr name="displayPageNum">34</dp:attr>
        <dp:attr name="displayPageNumString">34</dp:attr>
        <dp:attr name="imageId">37</dp:attr>
        <dp:attr name="imageOriginalName">D:\转PPT\21版32一轮课标化学\20AKB3HX10.TIF</dp:attr>
        <dp:attr name="imageInnerName">20akb3hx10.jpg</dp:attr>
        <dp:attr name="图片文件名" displayName="图片文件名">20akb3hx10.jpg</dp:attr>
        <dp:attr name="图说" displayName="图说"/>
      </dp:attrs>
    </dp:innerMaterial>
    <dp:innerMaterial type="image" uid="2147487643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0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7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2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9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</dp:innerMaterials>
  <dp:materials>
	</dp:materials>
</dp:MaterialRoot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6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0172EF87-EB40-4AF1-A4F9-3237B8C82E49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6139CF6-5931-4AE5-A712-2A5998365C5A}">
  <ds:schemaRefs/>
</ds:datastoreItem>
</file>

<file path=customXml/itemProps6.xml><?xml version="1.0" encoding="utf-8"?>
<ds:datastoreItem xmlns:ds="http://schemas.openxmlformats.org/officeDocument/2006/customXml" ds:itemID="{4B3307D3-B2C9-4FF8-8CBB-8B9570B3A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4914</Words>
  <Characters>6051</Characters>
  <Application>Microsoft Office Word</Application>
  <DocSecurity>0</DocSecurity>
  <Lines>44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</dc:creator>
  <cp:lastModifiedBy>aaaaaa</cp:lastModifiedBy>
  <cp:revision>45</cp:revision>
  <dcterms:created xsi:type="dcterms:W3CDTF">2009-03-05T00:31:00Z</dcterms:created>
  <dcterms:modified xsi:type="dcterms:W3CDTF">2021-02-23T10:52:12Z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