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2.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360" w:lineRule="auto"/>
        <w:jc w:val="center"/>
        <w:rPr>
          <w:rFonts w:ascii="Times New Roman" w:eastAsia="宋体" w:hAnsi="Times New Roman" w:hint="eastAsia"/>
          <w:b/>
          <w:sz w:val="28"/>
          <w:szCs w:val="28"/>
          <w:lang w:val="en-US" w:eastAsia="zh-CN"/>
        </w:rPr>
      </w:pPr>
      <w:r>
        <w:rPr>
          <w:rFonts w:ascii="Times New Roman" w:hAnsi="Times New Roman" w:hint="eastAsia"/>
          <w:b/>
          <w:sz w:val="28"/>
          <w:szCs w:val="28"/>
          <w:lang w:val="en-US" w:eastAsia="zh-CN"/>
        </w:rPr>
        <w:t>浙江省2021年1月选考</w:t>
      </w:r>
      <w:r>
        <w:rPr>
          <w:rFonts w:ascii="Times New Roman" w:hAnsi="Times New Roman"/>
          <w:b/>
          <w:sz w:val="28"/>
          <w:szCs w:val="28"/>
        </w:rPr>
        <w:t>生物</w:t>
      </w:r>
      <w:r>
        <w:rPr>
          <w:rFonts w:ascii="Times New Roman" w:hAnsi="Times New Roman" w:hint="eastAsia"/>
          <w:b/>
          <w:sz w:val="28"/>
          <w:szCs w:val="28"/>
          <w:lang w:val="en-US" w:eastAsia="zh-CN"/>
        </w:rPr>
        <w:t>试题</w:t>
      </w:r>
    </w:p>
    <w:p>
      <w:pPr>
        <w:spacing w:line="360" w:lineRule="auto"/>
        <w:rPr>
          <w:rFonts w:ascii="Times New Roman" w:hAnsi="Times New Roman"/>
        </w:rPr>
      </w:pPr>
      <w:r>
        <w:rPr>
          <w:rFonts w:ascii="Times New Roman" w:hAnsi="Times New Roman"/>
        </w:rPr>
        <w:t>试题</w:t>
      </w:r>
    </w:p>
    <w:p>
      <w:pPr>
        <w:spacing w:line="360" w:lineRule="auto"/>
        <w:rPr>
          <w:rFonts w:ascii="Times New Roman" w:hAnsi="Times New Roman"/>
        </w:rPr>
      </w:pPr>
      <w:r>
        <w:rPr>
          <w:rFonts w:ascii="Times New Roman" w:hAnsi="Times New Roman"/>
        </w:rPr>
        <w:t>一、选择题（本大题共25小题，每小题2分，共50分。每小题列出的四个备选项中只有一个是符合题目要求的，不选、多选、错选均不得分）</w:t>
      </w:r>
    </w:p>
    <w:p>
      <w:pPr>
        <w:spacing w:line="360" w:lineRule="auto"/>
        <w:rPr>
          <w:rFonts w:ascii="Times New Roman" w:hAnsi="Times New Roman"/>
        </w:rPr>
      </w:pPr>
      <w:r>
        <w:rPr>
          <w:rFonts w:ascii="Times New Roman" w:hAnsi="Times New Roman"/>
        </w:rPr>
        <w:t>1.人类免疫缺陷病毒（HIV）引发的疾病是</w:t>
      </w:r>
    </w:p>
    <w:p>
      <w:pPr>
        <w:spacing w:line="360" w:lineRule="auto"/>
        <w:rPr>
          <w:rFonts w:ascii="Times New Roman" w:hAnsi="Times New Roman"/>
        </w:rPr>
      </w:pPr>
      <w:r>
        <w:rPr>
          <w:rFonts w:ascii="Times New Roman" w:hAnsi="Times New Roman"/>
        </w:rPr>
        <w:t>A.艾滋病</w:t>
      </w:r>
      <w:r>
        <w:rPr>
          <w:rFonts w:ascii="Times New Roman" w:hAnsi="Times New Roman" w:hint="eastAsia"/>
        </w:rPr>
        <w:t xml:space="preserve">           </w:t>
      </w:r>
      <w:r>
        <w:rPr>
          <w:rFonts w:ascii="Times New Roman" w:hAnsi="Times New Roman"/>
        </w:rPr>
        <w:t>B.狂犬病</w:t>
      </w:r>
      <w:r>
        <w:rPr>
          <w:rFonts w:ascii="Times New Roman" w:hAnsi="Times New Roman" w:hint="eastAsia"/>
        </w:rPr>
        <w:t xml:space="preserve">         </w:t>
      </w:r>
      <w:r>
        <w:rPr>
          <w:rFonts w:ascii="Times New Roman" w:hAnsi="Times New Roman"/>
        </w:rPr>
        <w:t>C.禽流感</w:t>
      </w:r>
      <w:r>
        <w:rPr>
          <w:rFonts w:ascii="Times New Roman" w:hAnsi="Times New Roman" w:hint="eastAsia"/>
        </w:rPr>
        <w:t xml:space="preserve">            </w:t>
      </w:r>
      <w:r>
        <w:rPr>
          <w:rFonts w:ascii="Times New Roman" w:hAnsi="Times New Roman"/>
        </w:rPr>
        <w:t>D.非典型肺炎</w:t>
      </w:r>
      <w:bookmarkStart w:id="0" w:name="_GoBack"/>
      <w:bookmarkEnd w:id="0"/>
    </w:p>
    <w:p>
      <w:pPr>
        <w:spacing w:line="360" w:lineRule="auto"/>
        <w:rPr>
          <w:rFonts w:ascii="Times New Roman" w:hAnsi="Times New Roman"/>
        </w:rPr>
      </w:pPr>
      <w:r>
        <w:rPr>
          <w:rFonts w:ascii="Times New Roman" w:hAnsi="Times New Roman"/>
        </w:rPr>
        <w:t>2.我省某国家级自然保护区林木繁茂</w:t>
      </w:r>
      <w:r>
        <w:rPr>
          <w:rFonts w:ascii="Times New Roman" w:hAnsi="Times New Roman" w:hint="eastAsia"/>
        </w:rPr>
        <w:t>，</w:t>
      </w:r>
      <w:r>
        <w:rPr>
          <w:rFonts w:ascii="Times New Roman" w:hAnsi="Times New Roman"/>
        </w:rPr>
        <w:t>自然资源丰富，是高校的野外实习基地。设立该保护区的主要目的是</w:t>
      </w:r>
    </w:p>
    <w:p>
      <w:pPr>
        <w:spacing w:line="360" w:lineRule="auto"/>
        <w:rPr>
          <w:rFonts w:ascii="Times New Roman" w:hAnsi="Times New Roman"/>
        </w:rPr>
      </w:pPr>
      <w:r>
        <w:rPr>
          <w:rFonts w:ascii="Times New Roman" w:hAnsi="Times New Roman"/>
        </w:rPr>
        <w:t>A.防治酸雨</w:t>
      </w:r>
      <w:r>
        <w:rPr>
          <w:rFonts w:ascii="Times New Roman" w:hAnsi="Times New Roman" w:hint="eastAsia"/>
        </w:rPr>
        <w:t xml:space="preserve">         </w:t>
      </w:r>
      <w:r>
        <w:rPr>
          <w:rFonts w:ascii="Times New Roman" w:hAnsi="Times New Roman"/>
        </w:rPr>
        <w:t>B.保护臭氧层</w:t>
      </w:r>
      <w:r>
        <w:rPr>
          <w:rFonts w:ascii="Times New Roman" w:hAnsi="Times New Roman" w:hint="eastAsia"/>
        </w:rPr>
        <w:t xml:space="preserve">      </w:t>
      </w:r>
      <w:r>
        <w:rPr>
          <w:rFonts w:ascii="Times New Roman" w:hAnsi="Times New Roman"/>
        </w:rPr>
        <w:t>C.治理水体污染</w:t>
      </w:r>
      <w:r>
        <w:rPr>
          <w:rFonts w:ascii="Times New Roman" w:hAnsi="Times New Roman" w:hint="eastAsia"/>
        </w:rPr>
        <w:t xml:space="preserve">     </w:t>
      </w:r>
      <w:r>
        <w:rPr>
          <w:rFonts w:ascii="Times New Roman" w:hAnsi="Times New Roman"/>
        </w:rPr>
        <w:t>D.保护生物多样性</w:t>
      </w:r>
    </w:p>
    <w:p>
      <w:pPr>
        <w:spacing w:line="360" w:lineRule="auto"/>
        <w:rPr>
          <w:rFonts w:ascii="Times New Roman" w:hAnsi="Times New Roman"/>
        </w:rPr>
      </w:pPr>
      <w:r>
        <w:rPr>
          <w:rFonts w:ascii="Times New Roman" w:hAnsi="Times New Roman"/>
        </w:rPr>
        <w:t>3.秀丽新小杆线虫发育过程中某阶段的体细胞有1090个，而发育成熟后体细胞只有959个。体细胞减少的原因是</w:t>
      </w:r>
    </w:p>
    <w:p>
      <w:pPr>
        <w:spacing w:line="360" w:lineRule="auto"/>
        <w:rPr>
          <w:rFonts w:ascii="Times New Roman" w:hAnsi="Times New Roman"/>
        </w:rPr>
      </w:pPr>
      <w:r>
        <w:rPr>
          <w:rFonts w:ascii="Times New Roman" w:hAnsi="Times New Roman"/>
        </w:rPr>
        <w:t>A.细胞凋亡</w:t>
      </w:r>
      <w:r>
        <w:rPr>
          <w:rFonts w:ascii="Times New Roman" w:hAnsi="Times New Roman" w:hint="eastAsia"/>
        </w:rPr>
        <w:t xml:space="preserve">         </w:t>
      </w:r>
      <w:r>
        <w:rPr>
          <w:rFonts w:ascii="Times New Roman" w:hAnsi="Times New Roman"/>
        </w:rPr>
        <w:t>B.细胞衰老</w:t>
      </w:r>
      <w:r>
        <w:rPr>
          <w:rFonts w:ascii="Times New Roman" w:hAnsi="Times New Roman" w:hint="eastAsia"/>
        </w:rPr>
        <w:t xml:space="preserve">        </w:t>
      </w:r>
      <w:r>
        <w:rPr>
          <w:rFonts w:ascii="Times New Roman" w:hAnsi="Times New Roman"/>
        </w:rPr>
        <w:t>C.细胞癌变</w:t>
      </w:r>
      <w:r>
        <w:rPr>
          <w:rFonts w:ascii="Times New Roman" w:hAnsi="Times New Roman" w:hint="eastAsia"/>
        </w:rPr>
        <w:t xml:space="preserve">         </w:t>
      </w:r>
      <w:r>
        <w:rPr>
          <w:rFonts w:ascii="Times New Roman" w:hAnsi="Times New Roman"/>
        </w:rPr>
        <w:t>D.细胞分裂</w:t>
      </w:r>
    </w:p>
    <w:p>
      <w:pPr>
        <w:spacing w:line="360" w:lineRule="auto"/>
        <w:rPr>
          <w:rFonts w:ascii="Times New Roman" w:hAnsi="Times New Roman"/>
        </w:rPr>
      </w:pPr>
      <w:r>
        <w:rPr>
          <w:rFonts w:ascii="Times New Roman" w:hAnsi="Times New Roman"/>
        </w:rPr>
        <w:t>4.野生果蝇的复眼由正常眼变成棒眼和超棒眼，是由于某个染色体中发生了如下图所示变化，a</w:t>
      </w:r>
      <w:r>
        <w:rPr>
          <w:rFonts w:ascii="Times New Roman" w:hAnsi="Times New Roman" w:hint="eastAsia"/>
        </w:rPr>
        <w:t>、</w:t>
      </w:r>
      <w:r>
        <w:rPr>
          <w:rFonts w:ascii="Times New Roman" w:hAnsi="Times New Roman"/>
        </w:rPr>
        <w:t>b</w:t>
      </w:r>
      <w:r>
        <w:rPr>
          <w:rFonts w:ascii="Times New Roman" w:hAnsi="Times New Roman" w:hint="eastAsia"/>
        </w:rPr>
        <w:t>、</w:t>
      </w:r>
      <w:r>
        <w:rPr>
          <w:rFonts w:ascii="Times New Roman" w:hAnsi="Times New Roman"/>
        </w:rPr>
        <w:t>c表示该染色体中的不同片段。棒眼和超棒眼的变异类型属于染色体畸变中的</w:t>
      </w:r>
    </w:p>
    <w:p>
      <w:pPr>
        <w:spacing w:line="360" w:lineRule="auto"/>
        <w:rPr>
          <w:rFonts w:ascii="Times New Roman" w:hAnsi="Times New Roman"/>
        </w:rPr>
      </w:pPr>
      <w:r>
        <w:drawing>
          <wp:inline distT="0" distB="0" distL="0" distR="0">
            <wp:extent cx="4173855" cy="4794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6678" name="图片 2"/>
                    <pic:cNvPicPr>
                      <a:picLocks noChangeAspect="1"/>
                    </pic:cNvPicPr>
                  </pic:nvPicPr>
                  <pic:blipFill>
                    <a:blip xmlns:r="http://schemas.openxmlformats.org/officeDocument/2006/relationships" r:embed="rId6">
                      <a:extLst>
                        <a:ext xmlns:a="http://schemas.openxmlformats.org/drawingml/2006/main" uri="{BEBA8EAE-BF5A-486C-A8C5-ECC9F3942E4B}">
                          <a14:imgProps xmlns:a14="http://schemas.microsoft.com/office/drawing/2010/main">
                            <a14:imgLayer xmlns:r="http://schemas.openxmlformats.org/officeDocument/2006/relationships" r:embed="rId7">
                              <a14:imgEffect>
                                <a14:brightnessContrast contrast="48000"/>
                              </a14:imgEffect>
                            </a14:imgLayer>
                          </a14:imgProps>
                        </a:ext>
                      </a:extLst>
                    </a:blip>
                    <a:stretch>
                      <a:fillRect/>
                    </a:stretch>
                  </pic:blipFill>
                  <pic:spPr>
                    <a:xfrm>
                      <a:off x="0" y="0"/>
                      <a:ext cx="4204205" cy="483347"/>
                    </a:xfrm>
                    <a:prstGeom prst="rect">
                      <a:avLst/>
                    </a:prstGeom>
                  </pic:spPr>
                </pic:pic>
              </a:graphicData>
            </a:graphic>
          </wp:inline>
        </w:drawing>
      </w:r>
    </w:p>
    <w:p>
      <w:pPr>
        <w:spacing w:line="360" w:lineRule="auto"/>
        <w:rPr>
          <w:rFonts w:ascii="Times New Roman" w:hAnsi="Times New Roman"/>
        </w:rPr>
      </w:pPr>
      <w:r>
        <w:rPr>
          <w:rFonts w:ascii="Times New Roman" w:hAnsi="Times New Roman"/>
        </w:rPr>
        <w:t>A.缺失</w:t>
      </w:r>
      <w:r>
        <w:rPr>
          <w:rFonts w:ascii="Times New Roman" w:hAnsi="Times New Roman" w:hint="eastAsia"/>
        </w:rPr>
        <w:t xml:space="preserve">              </w:t>
      </w:r>
      <w:r>
        <w:rPr>
          <w:rFonts w:ascii="Times New Roman" w:hAnsi="Times New Roman"/>
        </w:rPr>
        <w:t>B.重复</w:t>
      </w:r>
      <w:r>
        <w:rPr>
          <w:rFonts w:ascii="Times New Roman" w:hAnsi="Times New Roman" w:hint="eastAsia"/>
        </w:rPr>
        <w:t xml:space="preserve">           </w:t>
      </w:r>
      <w:r>
        <w:rPr>
          <w:rFonts w:ascii="Times New Roman" w:hAnsi="Times New Roman"/>
        </w:rPr>
        <w:t>C.易位</w:t>
      </w:r>
      <w:r>
        <w:rPr>
          <w:rFonts w:ascii="Times New Roman" w:hAnsi="Times New Roman" w:hint="eastAsia"/>
        </w:rPr>
        <w:t xml:space="preserve">             </w:t>
      </w:r>
      <w:r>
        <w:rPr>
          <w:rFonts w:ascii="Times New Roman" w:hAnsi="Times New Roman"/>
        </w:rPr>
        <w:t>D.倒位</w:t>
      </w:r>
    </w:p>
    <w:p>
      <w:pPr>
        <w:spacing w:line="360" w:lineRule="auto"/>
        <w:rPr>
          <w:rFonts w:ascii="Times New Roman" w:hAnsi="Times New Roman"/>
        </w:rPr>
      </w:pPr>
      <w:r>
        <w:rPr>
          <w:rFonts w:ascii="Times New Roman" w:hAnsi="Times New Roman"/>
        </w:rPr>
        <w:t>5.某企业宣称研发出</w:t>
      </w:r>
      <w:r>
        <w:rPr>
          <w:rFonts w:ascii="Times New Roman" w:hAnsi="Times New Roman" w:hint="eastAsia"/>
        </w:rPr>
        <w:t>一</w:t>
      </w:r>
      <w:r>
        <w:rPr>
          <w:rFonts w:ascii="Times New Roman" w:hAnsi="Times New Roman"/>
        </w:rPr>
        <w:t>种新型解酒药，该企业的营销人员以非</w:t>
      </w:r>
      <w:r>
        <w:rPr>
          <w:rFonts w:ascii="宋体" w:hAnsi="宋体"/>
        </w:rPr>
        <w:t>常“专业”的说辞</w:t>
      </w:r>
      <w:r>
        <w:rPr>
          <w:rFonts w:ascii="Times New Roman" w:hAnsi="Times New Roman"/>
        </w:rPr>
        <w:t>推介其产品。</w:t>
      </w:r>
    </w:p>
    <w:p>
      <w:pPr>
        <w:spacing w:line="360" w:lineRule="auto"/>
        <w:rPr>
          <w:rFonts w:ascii="Times New Roman" w:hAnsi="Times New Roman" w:hint="eastAsia"/>
        </w:rPr>
      </w:pPr>
      <w:r>
        <w:rPr>
          <w:rFonts w:ascii="Times New Roman" w:hAnsi="Times New Roman" w:hint="eastAsia"/>
        </w:rPr>
        <w:t>下列</w:t>
      </w:r>
      <w:r>
        <w:rPr>
          <w:rFonts w:ascii="Times New Roman" w:hAnsi="Times New Roman"/>
        </w:rPr>
        <w:t>关于解酒机理的说辞，合理的是</w:t>
      </w:r>
    </w:p>
    <w:p>
      <w:pPr>
        <w:spacing w:line="360" w:lineRule="auto"/>
        <w:rPr>
          <w:rFonts w:ascii="Times New Roman" w:hAnsi="Times New Roman"/>
        </w:rPr>
      </w:pPr>
      <w:r>
        <w:rPr>
          <w:rFonts w:ascii="Times New Roman" w:hAnsi="Times New Roman"/>
        </w:rPr>
        <w:t>A.提高肝细胞内质网上酶的活性，加快酒精的分解</w:t>
      </w:r>
    </w:p>
    <w:p>
      <w:pPr>
        <w:spacing w:line="360" w:lineRule="auto"/>
        <w:rPr>
          <w:rFonts w:ascii="Times New Roman" w:hAnsi="Times New Roman"/>
        </w:rPr>
      </w:pPr>
      <w:r>
        <w:rPr>
          <w:rFonts w:ascii="Times New Roman" w:hAnsi="Times New Roman"/>
        </w:rPr>
        <w:t>B.提高胃细胞中线粒体的活性，促进胃蛋白酶对酒精的消化</w:t>
      </w:r>
    </w:p>
    <w:p>
      <w:pPr>
        <w:spacing w:line="360" w:lineRule="auto"/>
        <w:rPr>
          <w:rFonts w:ascii="Times New Roman" w:hAnsi="Times New Roman"/>
        </w:rPr>
      </w:pPr>
      <w:r>
        <w:rPr>
          <w:rFonts w:ascii="Times New Roman" w:hAnsi="Times New Roman"/>
        </w:rPr>
        <w:t>C.提高肠道细胞中溶酶</w:t>
      </w:r>
      <w:r>
        <w:rPr>
          <w:rFonts w:ascii="Times New Roman" w:hAnsi="Times New Roman" w:hint="eastAsia"/>
        </w:rPr>
        <w:t>体</w:t>
      </w:r>
      <w:r>
        <w:rPr>
          <w:rFonts w:ascii="Times New Roman" w:hAnsi="Times New Roman"/>
        </w:rPr>
        <w:t>的活性，增加消化酶的分泌以快速消化酒精</w:t>
      </w:r>
    </w:p>
    <w:p>
      <w:pPr>
        <w:spacing w:line="360" w:lineRule="auto"/>
        <w:rPr>
          <w:rFonts w:ascii="Times New Roman" w:hAnsi="Times New Roman"/>
        </w:rPr>
      </w:pPr>
      <w:r>
        <w:rPr>
          <w:rFonts w:ascii="Times New Roman" w:hAnsi="Times New Roman"/>
        </w:rPr>
        <w:t>D.提高血细胞中高尔基体的活性，加快酒精转运使血液中酒精含量快速下降</w:t>
      </w:r>
    </w:p>
    <w:p>
      <w:pPr>
        <w:spacing w:line="360" w:lineRule="auto"/>
        <w:rPr>
          <w:rFonts w:ascii="Times New Roman" w:hAnsi="Times New Roman"/>
        </w:rPr>
      </w:pPr>
      <w:r>
        <w:rPr>
          <w:rFonts w:ascii="Times New Roman" w:hAnsi="Times New Roman"/>
        </w:rPr>
        <w:t>6.在进行</w:t>
      </w:r>
      <w:r>
        <w:rPr>
          <w:rFonts w:ascii="宋体" w:hAnsi="宋体"/>
        </w:rPr>
        <w:t>“观察叶绿</w:t>
      </w:r>
      <w:r>
        <w:rPr>
          <w:rFonts w:ascii="宋体" w:hAnsi="宋体" w:hint="eastAsia"/>
        </w:rPr>
        <w:t>体</w:t>
      </w:r>
      <w:r>
        <w:rPr>
          <w:rFonts w:ascii="宋体" w:hAnsi="宋体"/>
        </w:rPr>
        <w:t>”的</w:t>
      </w:r>
      <w:r>
        <w:rPr>
          <w:rFonts w:ascii="Times New Roman" w:hAnsi="Times New Roman"/>
        </w:rPr>
        <w:t>活动中</w:t>
      </w:r>
      <w:r>
        <w:rPr>
          <w:rFonts w:ascii="Times New Roman" w:hAnsi="Times New Roman" w:hint="eastAsia"/>
        </w:rPr>
        <w:t>，</w:t>
      </w:r>
      <w:r>
        <w:rPr>
          <w:rFonts w:ascii="Times New Roman" w:hAnsi="Times New Roman"/>
        </w:rPr>
        <w:t>先将黑藻放在光照、温度等适宜条件下预处理培养</w:t>
      </w:r>
      <w:r>
        <w:rPr>
          <w:rFonts w:ascii="Times New Roman" w:hAnsi="Times New Roman" w:hint="eastAsia"/>
        </w:rPr>
        <w:t>，</w:t>
      </w:r>
      <w:r>
        <w:rPr>
          <w:rFonts w:ascii="Times New Roman" w:hAnsi="Times New Roman"/>
        </w:rPr>
        <w:t>然后进行观察。下列叙述正确的是</w:t>
      </w:r>
    </w:p>
    <w:p>
      <w:pPr>
        <w:spacing w:line="360" w:lineRule="auto"/>
        <w:rPr>
          <w:rFonts w:ascii="Times New Roman" w:hAnsi="Times New Roman"/>
        </w:rPr>
      </w:pPr>
      <w:r>
        <w:rPr>
          <w:rFonts w:ascii="Times New Roman" w:hAnsi="Times New Roman"/>
        </w:rPr>
        <w:t>A.制作临时装片时</w:t>
      </w:r>
      <w:r>
        <w:rPr>
          <w:rFonts w:ascii="Times New Roman" w:hAnsi="Times New Roman" w:hint="eastAsia"/>
        </w:rPr>
        <w:t>，</w:t>
      </w:r>
      <w:r>
        <w:rPr>
          <w:rFonts w:ascii="Times New Roman" w:hAnsi="Times New Roman"/>
        </w:rPr>
        <w:t>实验材料不需要染色</w:t>
      </w:r>
    </w:p>
    <w:p>
      <w:pPr>
        <w:spacing w:line="360" w:lineRule="auto"/>
        <w:rPr>
          <w:rFonts w:ascii="Times New Roman" w:hAnsi="Times New Roman"/>
        </w:rPr>
      </w:pPr>
      <w:r>
        <w:rPr>
          <w:rFonts w:ascii="Times New Roman" w:hAnsi="Times New Roman"/>
        </w:rPr>
        <w:t>B.黑藻是</w:t>
      </w:r>
      <w:r>
        <w:rPr>
          <w:rFonts w:ascii="Times New Roman" w:hAnsi="Times New Roman" w:hint="eastAsia"/>
        </w:rPr>
        <w:t>一</w:t>
      </w:r>
      <w:r>
        <w:rPr>
          <w:rFonts w:ascii="Times New Roman" w:hAnsi="Times New Roman"/>
        </w:rPr>
        <w:t>种单细胞藻类</w:t>
      </w:r>
      <w:r>
        <w:rPr>
          <w:rFonts w:ascii="Times New Roman" w:hAnsi="Times New Roman" w:hint="eastAsia"/>
        </w:rPr>
        <w:t>，</w:t>
      </w:r>
      <w:r>
        <w:rPr>
          <w:rFonts w:ascii="Times New Roman" w:hAnsi="Times New Roman"/>
        </w:rPr>
        <w:t>制作临时装片时不需切片</w:t>
      </w:r>
    </w:p>
    <w:p>
      <w:pPr>
        <w:spacing w:line="360" w:lineRule="auto"/>
        <w:rPr>
          <w:rFonts w:ascii="Times New Roman" w:hAnsi="Times New Roman"/>
        </w:rPr>
      </w:pPr>
      <w:r>
        <w:rPr>
          <w:rFonts w:ascii="Times New Roman" w:hAnsi="Times New Roman"/>
        </w:rPr>
        <w:t>C.预处理可减少</w:t>
      </w:r>
      <w:r>
        <w:rPr>
          <w:rFonts w:ascii="Times New Roman" w:hAnsi="Times New Roman" w:hint="eastAsia"/>
        </w:rPr>
        <w:t>黑藻</w:t>
      </w:r>
      <w:r>
        <w:rPr>
          <w:rFonts w:ascii="Times New Roman" w:hAnsi="Times New Roman"/>
        </w:rPr>
        <w:t>细胞中叶绿体的数量，便于观察</w:t>
      </w:r>
    </w:p>
    <w:p>
      <w:pPr>
        <w:spacing w:line="360" w:lineRule="auto"/>
        <w:rPr>
          <w:rFonts w:ascii="Times New Roman" w:hAnsi="Times New Roman"/>
        </w:rPr>
      </w:pPr>
      <w:r>
        <w:rPr>
          <w:rFonts w:ascii="Times New Roman" w:hAnsi="Times New Roman"/>
        </w:rPr>
        <w:t>D.在高倍镜下可观察到叶绿体中的基粒由</w:t>
      </w:r>
      <w:r>
        <w:rPr>
          <w:rFonts w:ascii="Times New Roman" w:hAnsi="Times New Roman" w:hint="eastAsia"/>
        </w:rPr>
        <w:t>类囊体</w:t>
      </w:r>
      <w:r>
        <w:rPr>
          <w:rFonts w:ascii="Times New Roman" w:hAnsi="Times New Roman"/>
        </w:rPr>
        <w:t>堆叠而成</w:t>
      </w:r>
    </w:p>
    <w:p>
      <w:pPr>
        <w:spacing w:line="360" w:lineRule="auto"/>
        <w:rPr>
          <w:rFonts w:ascii="Times New Roman" w:hAnsi="Times New Roman"/>
        </w:rPr>
      </w:pPr>
      <w:r>
        <w:rPr>
          <w:rFonts w:ascii="Times New Roman" w:hAnsi="Times New Roman"/>
        </w:rPr>
        <w:t>7.近年来，我省积极</w:t>
      </w:r>
      <w:r>
        <w:rPr>
          <w:rFonts w:ascii="Times New Roman" w:hAnsi="Times New Roman" w:hint="eastAsia"/>
        </w:rPr>
        <w:t>践行</w:t>
      </w:r>
      <w:r>
        <w:rPr>
          <w:rFonts w:ascii="宋体" w:hAnsi="宋体"/>
        </w:rPr>
        <w:t>“两山”理</w:t>
      </w:r>
      <w:r>
        <w:rPr>
          <w:rFonts w:ascii="Times New Roman" w:hAnsi="Times New Roman"/>
        </w:rPr>
        <w:t>念，建设生态文明，在一些地区实施了退耕还林</w:t>
      </w:r>
      <w:r>
        <w:rPr>
          <w:rFonts w:ascii="Times New Roman" w:hAnsi="Times New Roman" w:hint="eastAsia"/>
        </w:rPr>
        <w:t>工</w:t>
      </w:r>
      <w:r>
        <w:rPr>
          <w:rFonts w:ascii="Times New Roman" w:hAnsi="Times New Roman"/>
        </w:rPr>
        <w:t>程，退耕区域会发生变化。退耕之初发展到顶极群落期间的变化趋势是</w:t>
      </w:r>
    </w:p>
    <w:p>
      <w:pPr>
        <w:spacing w:line="360" w:lineRule="auto"/>
        <w:rPr>
          <w:rFonts w:ascii="Times New Roman" w:hAnsi="Times New Roman"/>
        </w:rPr>
      </w:pPr>
      <w:r>
        <w:rPr>
          <w:rFonts w:ascii="Times New Roman" w:hAnsi="Times New Roman"/>
        </w:rPr>
        <w:t>A.生态系统稳定性越来越强</w:t>
      </w:r>
      <w:r>
        <w:rPr>
          <w:rFonts w:ascii="Times New Roman" w:hAnsi="Times New Roman" w:hint="eastAsia"/>
        </w:rPr>
        <w:t xml:space="preserve">                  </w:t>
      </w:r>
      <w:r>
        <w:rPr>
          <w:rFonts w:ascii="Times New Roman" w:hAnsi="Times New Roman"/>
        </w:rPr>
        <w:t>B.群落的净生产量越来越大</w:t>
      </w:r>
    </w:p>
    <w:p>
      <w:pPr>
        <w:spacing w:line="360" w:lineRule="auto"/>
        <w:rPr>
          <w:rFonts w:ascii="Times New Roman" w:hAnsi="Times New Roman"/>
        </w:rPr>
      </w:pPr>
      <w:r>
        <w:rPr>
          <w:rFonts w:ascii="Times New Roman" w:hAnsi="Times New Roman"/>
        </w:rPr>
        <w:t>C.草本层对垂直结构的影响越来越明显</w:t>
      </w:r>
      <w:r>
        <w:rPr>
          <w:rFonts w:ascii="Times New Roman" w:hAnsi="Times New Roman" w:hint="eastAsia"/>
        </w:rPr>
        <w:t xml:space="preserve">        </w:t>
      </w:r>
      <w:r>
        <w:rPr>
          <w:rFonts w:ascii="Times New Roman" w:hAnsi="Times New Roman"/>
        </w:rPr>
        <w:t>D.群落中植物个体总数越来越多</w:t>
      </w:r>
    </w:p>
    <w:p>
      <w:pPr>
        <w:spacing w:line="360" w:lineRule="auto"/>
        <w:rPr>
          <w:rFonts w:ascii="Times New Roman" w:hAnsi="Times New Roman"/>
        </w:rPr>
      </w:pPr>
      <w:r>
        <w:rPr>
          <w:rFonts w:ascii="Times New Roman" w:hAnsi="Times New Roman"/>
        </w:rPr>
        <w:t>8.下列关于植物细胞有丝分裂的叙述，正确的是</w:t>
      </w:r>
    </w:p>
    <w:p>
      <w:pPr>
        <w:spacing w:line="360" w:lineRule="auto"/>
        <w:rPr>
          <w:rFonts w:ascii="Times New Roman" w:hAnsi="Times New Roman"/>
        </w:rPr>
      </w:pPr>
      <w:r>
        <w:rPr>
          <w:rFonts w:ascii="Times New Roman" w:hAnsi="Times New Roman"/>
        </w:rPr>
        <w:t>A.前期，核DNA已完成复制且染色体数目加倍</w:t>
      </w:r>
    </w:p>
    <w:p>
      <w:pPr>
        <w:spacing w:line="360" w:lineRule="auto"/>
        <w:rPr>
          <w:rFonts w:ascii="Times New Roman" w:hAnsi="Times New Roman"/>
        </w:rPr>
      </w:pPr>
      <w:r>
        <w:rPr>
          <w:rFonts w:ascii="Times New Roman" w:hAnsi="Times New Roman"/>
        </w:rPr>
        <w:t>B.后期，染色体的</w:t>
      </w:r>
      <w:r>
        <w:rPr>
          <w:rFonts w:ascii="Times New Roman" w:hAnsi="Times New Roman" w:hint="eastAsia"/>
        </w:rPr>
        <w:t>着</w:t>
      </w:r>
      <w:r>
        <w:rPr>
          <w:rFonts w:ascii="Times New Roman" w:hAnsi="Times New Roman"/>
        </w:rPr>
        <w:t>丝粒分布在一个平面上</w:t>
      </w:r>
    </w:p>
    <w:p>
      <w:pPr>
        <w:spacing w:line="360" w:lineRule="auto"/>
        <w:rPr>
          <w:rFonts w:ascii="Times New Roman" w:hAnsi="Times New Roman"/>
        </w:rPr>
      </w:pPr>
      <w:r>
        <w:rPr>
          <w:rFonts w:ascii="Times New Roman" w:hAnsi="Times New Roman"/>
        </w:rPr>
        <w:t>C.末期，含有细胞壁物质的囊泡聚集成细胞板</w:t>
      </w:r>
    </w:p>
    <w:p>
      <w:pPr>
        <w:spacing w:line="360" w:lineRule="auto"/>
        <w:rPr>
          <w:rFonts w:ascii="Times New Roman" w:hAnsi="Times New Roman"/>
        </w:rPr>
      </w:pPr>
      <w:r>
        <w:rPr>
          <w:rFonts w:ascii="Times New Roman" w:hAnsi="Times New Roman"/>
        </w:rPr>
        <w:t>D.亲代细胞的遗传物质平均分配到两个子细胞</w:t>
      </w:r>
    </w:p>
    <w:p>
      <w:pPr>
        <w:spacing w:line="360" w:lineRule="auto"/>
        <w:rPr>
          <w:rFonts w:ascii="Times New Roman" w:hAnsi="Times New Roman"/>
        </w:rPr>
      </w:pPr>
      <w:r>
        <w:rPr>
          <w:rFonts w:ascii="Times New Roman" w:hAnsi="Times New Roman"/>
        </w:rPr>
        <w:t>9.遗传病是生殖细胞或受精卵遗传物质改变引发的疾病。下列叙述正确的是</w:t>
      </w:r>
    </w:p>
    <w:p>
      <w:pPr>
        <w:spacing w:line="360" w:lineRule="auto"/>
        <w:rPr>
          <w:rFonts w:ascii="Times New Roman" w:hAnsi="Times New Roman"/>
        </w:rPr>
      </w:pPr>
      <w:r>
        <w:rPr>
          <w:rFonts w:ascii="Times New Roman" w:hAnsi="Times New Roman"/>
        </w:rPr>
        <w:t>A.血友病是一种常染色体隐性遗传病</w:t>
      </w:r>
    </w:p>
    <w:p>
      <w:pPr>
        <w:spacing w:line="360" w:lineRule="auto"/>
        <w:rPr>
          <w:rFonts w:ascii="宋体" w:hAnsi="宋体"/>
        </w:rPr>
      </w:pPr>
      <w:r>
        <w:rPr>
          <w:rFonts w:ascii="Times New Roman" w:hAnsi="Times New Roman"/>
        </w:rPr>
        <w:t>B. X连锁遗传病的遗传特点</w:t>
      </w:r>
      <w:r>
        <w:rPr>
          <w:rFonts w:ascii="宋体" w:hAnsi="宋体"/>
        </w:rPr>
        <w:t>是“传女不传男”</w:t>
      </w:r>
    </w:p>
    <w:p>
      <w:pPr>
        <w:spacing w:line="360" w:lineRule="auto"/>
        <w:rPr>
          <w:rFonts w:ascii="Times New Roman" w:hAnsi="Times New Roman"/>
        </w:rPr>
      </w:pPr>
      <w:r>
        <w:rPr>
          <w:rFonts w:ascii="Times New Roman" w:hAnsi="Times New Roman"/>
        </w:rPr>
        <w:t>C.重度免疫缺陷症不能用基因治疗方法医治</w:t>
      </w:r>
    </w:p>
    <w:p>
      <w:pPr>
        <w:spacing w:line="360" w:lineRule="auto"/>
        <w:rPr>
          <w:rFonts w:ascii="Times New Roman" w:hAnsi="Times New Roman"/>
        </w:rPr>
      </w:pPr>
      <w:r>
        <w:rPr>
          <w:rFonts w:ascii="Times New Roman" w:hAnsi="Times New Roman"/>
        </w:rPr>
        <w:t>D.孩子的先天畸形发生率与母亲的生育年龄有关</w:t>
      </w:r>
    </w:p>
    <w:p>
      <w:pPr>
        <w:spacing w:line="360" w:lineRule="auto"/>
        <w:rPr>
          <w:rFonts w:ascii="Times New Roman" w:hAnsi="Times New Roman"/>
        </w:rPr>
      </w:pPr>
      <w:r>
        <w:rPr>
          <w:rFonts w:ascii="Times New Roman" w:hAnsi="Times New Roman"/>
        </w:rPr>
        <w:t>10.用白萝卜制作泡菜的过程中，采用适当方法可缩短腌制时间。下列方法中错误的是</w:t>
      </w:r>
    </w:p>
    <w:p>
      <w:pPr>
        <w:spacing w:line="360" w:lineRule="auto"/>
        <w:rPr>
          <w:rFonts w:ascii="Times New Roman" w:hAnsi="Times New Roman"/>
        </w:rPr>
      </w:pPr>
      <w:r>
        <w:rPr>
          <w:rFonts w:ascii="Times New Roman" w:hAnsi="Times New Roman"/>
        </w:rPr>
        <w:t>A.将白萝卜切成小块</w:t>
      </w:r>
      <w:r>
        <w:rPr>
          <w:rFonts w:ascii="Times New Roman" w:hAnsi="Times New Roman" w:hint="eastAsia"/>
        </w:rPr>
        <w:t xml:space="preserve">                      </w:t>
      </w:r>
      <w:r>
        <w:rPr>
          <w:rFonts w:ascii="Times New Roman" w:hAnsi="Times New Roman"/>
        </w:rPr>
        <w:t>B.向容器中通入无菌空气</w:t>
      </w:r>
    </w:p>
    <w:p>
      <w:pPr>
        <w:spacing w:line="360" w:lineRule="auto"/>
        <w:rPr>
          <w:rFonts w:ascii="Times New Roman" w:hAnsi="Times New Roman"/>
        </w:rPr>
      </w:pPr>
      <w:r>
        <w:rPr>
          <w:rFonts w:ascii="Times New Roman" w:hAnsi="Times New Roman"/>
        </w:rPr>
        <w:t>C.添加已经腌制过的泡菜汁</w:t>
      </w:r>
      <w:r>
        <w:rPr>
          <w:rFonts w:ascii="Times New Roman" w:hAnsi="Times New Roman" w:hint="eastAsia"/>
        </w:rPr>
        <w:t xml:space="preserve">                </w:t>
      </w:r>
      <w:r>
        <w:rPr>
          <w:rFonts w:ascii="Times New Roman" w:hAnsi="Times New Roman"/>
        </w:rPr>
        <w:t>D.用沸水短时处理白萝卜块</w:t>
      </w:r>
    </w:p>
    <w:p>
      <w:pPr>
        <w:spacing w:line="360" w:lineRule="auto"/>
        <w:rPr>
          <w:rFonts w:ascii="Times New Roman" w:hAnsi="Times New Roman"/>
        </w:rPr>
      </w:pPr>
      <w:r>
        <w:rPr>
          <w:rFonts w:ascii="Times New Roman" w:hAnsi="Times New Roman"/>
        </w:rPr>
        <w:t>11.苹果果实成熟到一定程度，呼吸作用突然增强，然后又突然减弱</w:t>
      </w:r>
      <w:r>
        <w:rPr>
          <w:rFonts w:ascii="Times New Roman" w:hAnsi="Times New Roman" w:hint="eastAsia"/>
        </w:rPr>
        <w:t>，</w:t>
      </w:r>
      <w:r>
        <w:rPr>
          <w:rFonts w:ascii="Times New Roman" w:hAnsi="Times New Roman"/>
        </w:rPr>
        <w:t>这种现象称为呼吸跃变，呼吸跃变标志着果实进</w:t>
      </w:r>
      <w:r>
        <w:rPr>
          <w:rFonts w:ascii="Times New Roman" w:hAnsi="Times New Roman" w:hint="eastAsia"/>
        </w:rPr>
        <w:t>入</w:t>
      </w:r>
      <w:r>
        <w:rPr>
          <w:rFonts w:ascii="Times New Roman" w:hAnsi="Times New Roman"/>
        </w:rPr>
        <w:t>衰老阶段。</w:t>
      </w:r>
      <w:r>
        <w:rPr>
          <w:rFonts w:ascii="Times New Roman" w:hAnsi="Times New Roman" w:hint="eastAsia"/>
        </w:rPr>
        <w:t>下</w:t>
      </w:r>
      <w:r>
        <w:rPr>
          <w:rFonts w:ascii="Times New Roman" w:hAnsi="Times New Roman"/>
        </w:rPr>
        <w:t>列叙述正确的是</w:t>
      </w:r>
    </w:p>
    <w:p>
      <w:pPr>
        <w:spacing w:line="360" w:lineRule="auto"/>
        <w:rPr>
          <w:rFonts w:ascii="Times New Roman" w:hAnsi="Times New Roman"/>
        </w:rPr>
      </w:pPr>
      <w:r>
        <w:rPr>
          <w:rFonts w:ascii="Times New Roman" w:hAnsi="Times New Roman"/>
        </w:rPr>
        <w:t>A.呼吸作用增强，果实内乳酸含量上升</w:t>
      </w:r>
    </w:p>
    <w:p>
      <w:pPr>
        <w:spacing w:line="360" w:lineRule="auto"/>
        <w:rPr>
          <w:rFonts w:ascii="Times New Roman" w:hAnsi="Times New Roman"/>
        </w:rPr>
      </w:pPr>
      <w:r>
        <w:rPr>
          <w:rFonts w:ascii="Times New Roman" w:hAnsi="Times New Roman"/>
        </w:rPr>
        <w:t>B.呼吸作用减弱，精</w:t>
      </w:r>
      <w:r>
        <w:rPr>
          <w:rFonts w:ascii="Times New Roman" w:hAnsi="Times New Roman" w:hint="eastAsia"/>
        </w:rPr>
        <w:t>酵</w:t>
      </w:r>
      <w:r>
        <w:rPr>
          <w:rFonts w:ascii="Times New Roman" w:hAnsi="Times New Roman"/>
        </w:rPr>
        <w:t>解产生的CO</w:t>
      </w:r>
      <w:r>
        <w:rPr>
          <w:rFonts w:ascii="Times New Roman" w:hAnsi="Times New Roman"/>
          <w:vertAlign w:val="subscript"/>
        </w:rPr>
        <w:t>2</w:t>
      </w:r>
      <w:r>
        <w:rPr>
          <w:rFonts w:ascii="Times New Roman" w:hAnsi="Times New Roman"/>
        </w:rPr>
        <w:t>减少</w:t>
      </w:r>
    </w:p>
    <w:p>
      <w:pPr>
        <w:spacing w:line="360" w:lineRule="auto"/>
        <w:rPr>
          <w:rFonts w:ascii="Times New Roman" w:hAnsi="Times New Roman"/>
        </w:rPr>
      </w:pPr>
      <w:r>
        <w:rPr>
          <w:rFonts w:ascii="Times New Roman" w:hAnsi="Times New Roman"/>
        </w:rPr>
        <w:t>C.用乙烯合成抑制剂处理，可延缓呼吸跃变现象的出现</w:t>
      </w:r>
    </w:p>
    <w:p>
      <w:pPr>
        <w:spacing w:line="360" w:lineRule="auto"/>
        <w:rPr>
          <w:rFonts w:ascii="Times New Roman" w:hAnsi="Times New Roman"/>
        </w:rPr>
      </w:pPr>
      <w:r>
        <w:rPr>
          <w:rFonts w:ascii="Times New Roman" w:hAnsi="Times New Roman"/>
        </w:rPr>
        <w:t>D.果实贮藏在低温条件下，可使呼吸跃变提前发生</w:t>
      </w:r>
    </w:p>
    <w:p>
      <w:pPr>
        <w:spacing w:line="360" w:lineRule="auto"/>
        <w:rPr>
          <w:rFonts w:ascii="Times New Roman" w:hAnsi="Times New Roman"/>
        </w:rPr>
      </w:pPr>
      <w:r>
        <w:rPr>
          <w:rFonts w:ascii="Times New Roman" w:hAnsi="Times New Roman"/>
        </w:rPr>
        <w:t>12.下图为植物细胞质膜中H</w:t>
      </w:r>
      <w:r>
        <w:rPr>
          <w:rFonts w:ascii="Times New Roman" w:hAnsi="Times New Roman"/>
          <w:vertAlign w:val="superscript"/>
        </w:rPr>
        <w:t>+</w:t>
      </w:r>
      <w:r>
        <w:rPr>
          <w:rFonts w:ascii="Times New Roman" w:hAnsi="Times New Roman"/>
        </w:rPr>
        <w:t>-ATP酶将细胞质中的H</w:t>
      </w:r>
      <w:r>
        <w:rPr>
          <w:rFonts w:ascii="Times New Roman" w:hAnsi="Times New Roman"/>
          <w:vertAlign w:val="superscript"/>
        </w:rPr>
        <w:t>+</w:t>
      </w:r>
      <w:r>
        <w:rPr>
          <w:rFonts w:ascii="Times New Roman" w:hAnsi="Times New Roman"/>
        </w:rPr>
        <w:t>转运到膜外的示意图。下列叙述正确的是</w:t>
      </w:r>
    </w:p>
    <w:p>
      <w:pPr>
        <w:spacing w:line="360" w:lineRule="auto"/>
        <w:rPr>
          <w:rFonts w:ascii="Times New Roman" w:hAnsi="Times New Roman" w:hint="eastAsia"/>
        </w:rPr>
      </w:pPr>
      <w:r>
        <w:drawing>
          <wp:inline distT="0" distB="0" distL="0" distR="0">
            <wp:extent cx="1510665" cy="1162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20733" name="图片 4"/>
                    <pic:cNvPicPr>
                      <a:picLocks noChangeAspect="1"/>
                    </pic:cNvPicPr>
                  </pic:nvPicPr>
                  <pic:blipFill>
                    <a:blip xmlns:r="http://schemas.openxmlformats.org/officeDocument/2006/relationships" r:embed="rId8"/>
                    <a:stretch>
                      <a:fillRect/>
                    </a:stretch>
                  </pic:blipFill>
                  <pic:spPr>
                    <a:xfrm>
                      <a:off x="0" y="0"/>
                      <a:ext cx="1522599" cy="1171231"/>
                    </a:xfrm>
                    <a:prstGeom prst="rect">
                      <a:avLst/>
                    </a:prstGeom>
                  </pic:spPr>
                </pic:pic>
              </a:graphicData>
            </a:graphic>
          </wp:inline>
        </w:drawing>
      </w:r>
    </w:p>
    <w:p>
      <w:pPr>
        <w:spacing w:line="360" w:lineRule="auto"/>
        <w:rPr>
          <w:rFonts w:ascii="Times New Roman" w:hAnsi="Times New Roman"/>
        </w:rPr>
      </w:pPr>
      <w:r>
        <w:rPr>
          <w:rFonts w:ascii="Times New Roman" w:hAnsi="Times New Roman"/>
        </w:rPr>
        <w:t>A. H</w:t>
      </w:r>
      <w:r>
        <w:rPr>
          <w:rFonts w:ascii="Times New Roman" w:hAnsi="Times New Roman"/>
          <w:vertAlign w:val="superscript"/>
        </w:rPr>
        <w:t>+</w:t>
      </w:r>
      <w:r>
        <w:rPr>
          <w:rFonts w:ascii="Times New Roman" w:hAnsi="Times New Roman"/>
        </w:rPr>
        <w:t>转运过程中H</w:t>
      </w:r>
      <w:r>
        <w:rPr>
          <w:rFonts w:ascii="Times New Roman" w:hAnsi="Times New Roman"/>
          <w:vertAlign w:val="superscript"/>
        </w:rPr>
        <w:t>+</w:t>
      </w:r>
      <w:r>
        <w:rPr>
          <w:rFonts w:ascii="Times New Roman" w:hAnsi="Times New Roman"/>
        </w:rPr>
        <w:t>-ATP酶不发生形变</w:t>
      </w:r>
    </w:p>
    <w:p>
      <w:pPr>
        <w:spacing w:line="360" w:lineRule="auto"/>
        <w:rPr>
          <w:rFonts w:ascii="Times New Roman" w:hAnsi="Times New Roman"/>
        </w:rPr>
      </w:pPr>
      <w:r>
        <w:rPr>
          <w:rFonts w:ascii="Times New Roman" w:hAnsi="Times New Roman"/>
        </w:rPr>
        <w:t>B.该转运可使膜两侧H</w:t>
      </w:r>
      <w:r>
        <w:rPr>
          <w:rFonts w:ascii="Times New Roman" w:hAnsi="Times New Roman"/>
          <w:vertAlign w:val="superscript"/>
        </w:rPr>
        <w:t>+</w:t>
      </w:r>
      <w:r>
        <w:rPr>
          <w:rFonts w:ascii="Times New Roman" w:hAnsi="Times New Roman"/>
        </w:rPr>
        <w:t>维持一定的浓度差</w:t>
      </w:r>
    </w:p>
    <w:p>
      <w:pPr>
        <w:spacing w:line="360" w:lineRule="auto"/>
        <w:rPr>
          <w:rFonts w:ascii="Times New Roman" w:hAnsi="Times New Roman"/>
        </w:rPr>
      </w:pPr>
      <w:r>
        <w:rPr>
          <w:rFonts w:ascii="Times New Roman" w:hAnsi="Times New Roman"/>
        </w:rPr>
        <w:t>C.抑制细胞呼吸不影响H</w:t>
      </w:r>
      <w:r>
        <w:rPr>
          <w:rFonts w:ascii="Times New Roman" w:hAnsi="Times New Roman"/>
          <w:vertAlign w:val="superscript"/>
        </w:rPr>
        <w:t>+</w:t>
      </w:r>
      <w:r>
        <w:rPr>
          <w:rFonts w:ascii="Times New Roman" w:hAnsi="Times New Roman"/>
        </w:rPr>
        <w:t>的转运速率</w:t>
      </w:r>
    </w:p>
    <w:p>
      <w:pPr>
        <w:spacing w:line="360" w:lineRule="auto"/>
        <w:rPr>
          <w:rFonts w:ascii="Times New Roman" w:hAnsi="Times New Roman"/>
        </w:rPr>
      </w:pPr>
      <w:r>
        <w:rPr>
          <w:rFonts w:ascii="Times New Roman" w:hAnsi="Times New Roman"/>
        </w:rPr>
        <w:t>D.线粒体内膜上的电子传递链也会发生图示过程</w:t>
      </w:r>
    </w:p>
    <w:p>
      <w:pPr>
        <w:spacing w:line="360" w:lineRule="auto"/>
        <w:rPr>
          <w:rFonts w:ascii="Times New Roman" w:hAnsi="Times New Roman"/>
        </w:rPr>
      </w:pPr>
      <w:r>
        <w:rPr>
          <w:rFonts w:ascii="Times New Roman" w:hAnsi="Times New Roman"/>
        </w:rPr>
        <w:t>13.脱落酸与与植物的衰老</w:t>
      </w:r>
      <w:r>
        <w:rPr>
          <w:rFonts w:ascii="Times New Roman" w:hAnsi="Times New Roman" w:hint="eastAsia"/>
        </w:rPr>
        <w:t>、</w:t>
      </w:r>
      <w:r>
        <w:rPr>
          <w:rFonts w:ascii="Times New Roman" w:hAnsi="Times New Roman"/>
        </w:rPr>
        <w:t>成熟、对不良环境发生响应有关。下列叙述错误的是</w:t>
      </w:r>
    </w:p>
    <w:p>
      <w:pPr>
        <w:spacing w:line="360" w:lineRule="auto"/>
        <w:rPr>
          <w:rFonts w:ascii="Times New Roman" w:hAnsi="Times New Roman"/>
        </w:rPr>
      </w:pPr>
      <w:r>
        <w:rPr>
          <w:rFonts w:ascii="Times New Roman" w:hAnsi="Times New Roman"/>
        </w:rPr>
        <w:t>A.脱落酸在植物体内起着信息传递的作用</w:t>
      </w:r>
    </w:p>
    <w:p>
      <w:pPr>
        <w:spacing w:line="360" w:lineRule="auto"/>
        <w:rPr>
          <w:rFonts w:ascii="Times New Roman" w:hAnsi="Times New Roman"/>
        </w:rPr>
      </w:pPr>
      <w:r>
        <w:rPr>
          <w:rFonts w:ascii="Times New Roman" w:hAnsi="Times New Roman"/>
        </w:rPr>
        <w:t>B.缺水使脱落酸含量上升导致气孔关闭</w:t>
      </w:r>
    </w:p>
    <w:p>
      <w:pPr>
        <w:spacing w:line="360" w:lineRule="auto"/>
        <w:rPr>
          <w:rFonts w:ascii="Times New Roman" w:hAnsi="Times New Roman"/>
        </w:rPr>
      </w:pPr>
      <w:r>
        <w:rPr>
          <w:rFonts w:ascii="Times New Roman" w:hAnsi="Times New Roman"/>
        </w:rPr>
        <w:t>C.提高脱落酸解</w:t>
      </w:r>
      <w:r>
        <w:rPr>
          <w:rFonts w:ascii="Times New Roman" w:hAnsi="Times New Roman" w:hint="eastAsia"/>
        </w:rPr>
        <w:t>含量可</w:t>
      </w:r>
      <w:r>
        <w:rPr>
          <w:rFonts w:ascii="Times New Roman" w:hAnsi="Times New Roman"/>
        </w:rPr>
        <w:t>解除种子的休眠状态</w:t>
      </w:r>
    </w:p>
    <w:p>
      <w:pPr>
        <w:spacing w:line="360" w:lineRule="auto"/>
        <w:rPr>
          <w:rFonts w:ascii="Times New Roman" w:hAnsi="Times New Roman"/>
        </w:rPr>
      </w:pPr>
      <w:r>
        <w:rPr>
          <w:rFonts w:ascii="Times New Roman" w:hAnsi="Times New Roman"/>
        </w:rPr>
        <w:t>D.植物体内脱酸含量的变化是植物适应环境的一种方式</w:t>
      </w:r>
    </w:p>
    <w:p>
      <w:pPr>
        <w:spacing w:line="360" w:lineRule="auto"/>
        <w:rPr>
          <w:rFonts w:ascii="Times New Roman" w:hAnsi="Times New Roman"/>
        </w:rPr>
      </w:pPr>
      <w:r>
        <w:rPr>
          <w:rFonts w:ascii="Times New Roman" w:hAnsi="Times New Roman"/>
        </w:rPr>
        <w:t>14.选择是生物进化的重要动力。下列叙述正确的是</w:t>
      </w:r>
    </w:p>
    <w:p>
      <w:pPr>
        <w:spacing w:line="360" w:lineRule="auto"/>
        <w:rPr>
          <w:rFonts w:ascii="Times New Roman" w:hAnsi="Times New Roman"/>
        </w:rPr>
      </w:pPr>
      <w:r>
        <w:rPr>
          <w:rFonts w:ascii="Times New Roman" w:hAnsi="Times New Roman"/>
        </w:rPr>
        <w:t>A.同一物种的个体差异不利于自然选择和人工选择</w:t>
      </w:r>
    </w:p>
    <w:p>
      <w:pPr>
        <w:spacing w:line="360" w:lineRule="auto"/>
        <w:rPr>
          <w:rFonts w:ascii="Times New Roman" w:hAnsi="Times New Roman"/>
        </w:rPr>
      </w:pPr>
      <w:r>
        <w:rPr>
          <w:rFonts w:ascii="Times New Roman" w:hAnsi="Times New Roman"/>
        </w:rPr>
        <w:t>B.人工选择可以培育新品种，自然选择不能形成新物种</w:t>
      </w:r>
    </w:p>
    <w:p>
      <w:pPr>
        <w:spacing w:line="360" w:lineRule="auto"/>
        <w:rPr>
          <w:rFonts w:ascii="Times New Roman" w:hAnsi="Times New Roman"/>
        </w:rPr>
      </w:pPr>
      <w:r>
        <w:rPr>
          <w:rFonts w:ascii="Times New Roman" w:hAnsi="Times New Roman"/>
        </w:rPr>
        <w:t>C.自然选择保存适应环境的变异，人工选择保留人类所需的变异</w:t>
      </w:r>
    </w:p>
    <w:p>
      <w:pPr>
        <w:spacing w:line="360" w:lineRule="auto"/>
        <w:rPr>
          <w:rFonts w:ascii="Times New Roman" w:hAnsi="Times New Roman"/>
        </w:rPr>
      </w:pPr>
      <w:r>
        <w:rPr>
          <w:rFonts w:ascii="Times New Roman" w:hAnsi="Times New Roman"/>
        </w:rPr>
        <w:t>D.经自然选择，同一物种的不同种群的基因库发生相同的变化</w:t>
      </w:r>
    </w:p>
    <w:p>
      <w:pPr>
        <w:spacing w:line="360" w:lineRule="auto"/>
        <w:rPr>
          <w:rFonts w:ascii="Times New Roman" w:hAnsi="Times New Roman"/>
        </w:rPr>
      </w:pPr>
      <w:r>
        <w:rPr>
          <w:rFonts w:ascii="Times New Roman" w:hAnsi="Times New Roman"/>
        </w:rPr>
        <w:t>15.下列关于遗传学发展史上4个经典实验的叙述</w:t>
      </w:r>
      <w:r>
        <w:rPr>
          <w:rFonts w:ascii="Times New Roman" w:hAnsi="Times New Roman" w:hint="eastAsia"/>
        </w:rPr>
        <w:t>，</w:t>
      </w:r>
      <w:r>
        <w:rPr>
          <w:rFonts w:ascii="Times New Roman" w:hAnsi="Times New Roman"/>
        </w:rPr>
        <w:t>正确的是</w:t>
      </w:r>
    </w:p>
    <w:p>
      <w:pPr>
        <w:spacing w:line="360" w:lineRule="auto"/>
        <w:rPr>
          <w:rFonts w:ascii="Times New Roman" w:hAnsi="Times New Roman"/>
        </w:rPr>
      </w:pPr>
      <w:r>
        <w:rPr>
          <w:rFonts w:ascii="Times New Roman" w:hAnsi="Times New Roman"/>
        </w:rPr>
        <w:t>A.孟德尔的单因子杂交实验证明了遗传因子位于染色体上</w:t>
      </w:r>
    </w:p>
    <w:p>
      <w:pPr>
        <w:spacing w:line="360" w:lineRule="auto"/>
        <w:rPr>
          <w:rFonts w:ascii="Times New Roman" w:hAnsi="Times New Roman"/>
        </w:rPr>
      </w:pPr>
      <w:r>
        <w:rPr>
          <w:rFonts w:ascii="Times New Roman" w:hAnsi="Times New Roman"/>
        </w:rPr>
        <w:t>B.摩尔根的果蝇伴性遗传实验证明了基因自由组合定律</w:t>
      </w:r>
    </w:p>
    <w:p>
      <w:pPr>
        <w:spacing w:line="360" w:lineRule="auto"/>
        <w:rPr>
          <w:rFonts w:ascii="Times New Roman" w:hAnsi="Times New Roman"/>
        </w:rPr>
      </w:pPr>
      <w:r>
        <w:rPr>
          <w:rFonts w:ascii="Times New Roman" w:hAnsi="Times New Roman"/>
        </w:rPr>
        <w:t>C. T</w:t>
      </w:r>
      <w:r>
        <w:rPr>
          <w:rFonts w:ascii="Times New Roman" w:hAnsi="Times New Roman"/>
          <w:vertAlign w:val="subscript"/>
        </w:rPr>
        <w:t>2</w:t>
      </w:r>
      <w:r>
        <w:rPr>
          <w:rFonts w:ascii="Times New Roman" w:hAnsi="Times New Roman"/>
        </w:rPr>
        <w:t>噬菌体侵染细菌实验证明了DNA是大肠杆菌的遗传物质</w:t>
      </w:r>
    </w:p>
    <w:p>
      <w:pPr>
        <w:spacing w:line="360" w:lineRule="auto"/>
        <w:rPr>
          <w:rFonts w:ascii="Times New Roman" w:hAnsi="Times New Roman"/>
        </w:rPr>
      </w:pPr>
      <w:r>
        <w:rPr>
          <w:rFonts w:ascii="Times New Roman" w:hAnsi="Times New Roman"/>
        </w:rPr>
        <w:t>D.肺炎双球菌离体转化实验证明了DNA是肺炎双球菌的遗传物质</w:t>
      </w:r>
    </w:p>
    <w:p>
      <w:pPr>
        <w:spacing w:line="360" w:lineRule="auto"/>
        <w:rPr>
          <w:rFonts w:ascii="Times New Roman" w:hAnsi="Times New Roman"/>
        </w:rPr>
      </w:pPr>
      <w:r>
        <w:rPr>
          <w:rFonts w:ascii="Times New Roman" w:hAnsi="Times New Roman"/>
        </w:rPr>
        <w:t>16.大约在1800年，绵羊被引入到塔斯马尼亚岛，绵羊种群呈</w:t>
      </w:r>
      <w:r>
        <w:rPr>
          <w:rFonts w:ascii="宋体" w:hAnsi="宋体"/>
        </w:rPr>
        <w:t>“</w:t>
      </w:r>
      <w:r>
        <w:rPr>
          <w:rFonts w:ascii="Times New Roman" w:hAnsi="Times New Roman"/>
        </w:rPr>
        <w:t>S</w:t>
      </w:r>
      <w:r>
        <w:rPr>
          <w:rFonts w:ascii="宋体" w:hAnsi="宋体"/>
        </w:rPr>
        <w:t>”</w:t>
      </w:r>
      <w:r>
        <w:rPr>
          <w:rFonts w:ascii="Times New Roman" w:hAnsi="Times New Roman"/>
        </w:rPr>
        <w:t>形曲线增长，直到1860年才稳定在170万头左右。下列叙述正确的是</w:t>
      </w:r>
    </w:p>
    <w:p>
      <w:pPr>
        <w:spacing w:line="360" w:lineRule="auto"/>
        <w:rPr>
          <w:rFonts w:ascii="Times New Roman" w:hAnsi="Times New Roman"/>
        </w:rPr>
      </w:pPr>
      <w:r>
        <w:rPr>
          <w:rFonts w:ascii="Times New Roman" w:hAnsi="Times New Roman"/>
        </w:rPr>
        <w:t>A.绵羊种群数量的变化与环境条件有关，而与出生率</w:t>
      </w:r>
      <w:r>
        <w:rPr>
          <w:rFonts w:ascii="Times New Roman" w:hAnsi="Times New Roman" w:hint="eastAsia"/>
        </w:rPr>
        <w:t>、</w:t>
      </w:r>
      <w:r>
        <w:rPr>
          <w:rFonts w:ascii="Times New Roman" w:hAnsi="Times New Roman"/>
        </w:rPr>
        <w:t>死亡率变动无关</w:t>
      </w:r>
    </w:p>
    <w:p>
      <w:pPr>
        <w:spacing w:line="360" w:lineRule="auto"/>
        <w:rPr>
          <w:rFonts w:ascii="Times New Roman" w:hAnsi="Times New Roman"/>
        </w:rPr>
      </w:pPr>
      <w:r>
        <w:rPr>
          <w:rFonts w:ascii="Times New Roman" w:hAnsi="Times New Roman"/>
        </w:rPr>
        <w:t>B.绵羊种群在达到环境容纳量之前，每单位时间内种群增长的倍数不变</w:t>
      </w:r>
    </w:p>
    <w:p>
      <w:pPr>
        <w:spacing w:line="360" w:lineRule="auto"/>
        <w:rPr>
          <w:rFonts w:ascii="Times New Roman" w:hAnsi="Times New Roman"/>
        </w:rPr>
      </w:pPr>
      <w:r>
        <w:rPr>
          <w:rFonts w:ascii="Times New Roman" w:hAnsi="Times New Roman"/>
        </w:rPr>
        <w:t>C.若绵羊种群密度增大，相应病原微生物的致病力和传播速度减小</w:t>
      </w:r>
    </w:p>
    <w:p>
      <w:pPr>
        <w:spacing w:line="360" w:lineRule="auto"/>
        <w:rPr>
          <w:rFonts w:ascii="Times New Roman" w:hAnsi="Times New Roman"/>
        </w:rPr>
      </w:pPr>
      <w:r>
        <w:rPr>
          <w:rFonts w:ascii="Times New Roman" w:hAnsi="Times New Roman"/>
        </w:rPr>
        <w:t>D.若草的生物量不变而种类发生改变，绵羊种群的环境容纳量可能发生变化</w:t>
      </w:r>
    </w:p>
    <w:p>
      <w:pPr>
        <w:spacing w:line="360" w:lineRule="auto"/>
        <w:rPr>
          <w:rFonts w:ascii="Times New Roman" w:hAnsi="Times New Roman"/>
        </w:rPr>
      </w:pPr>
      <w:r>
        <w:rPr>
          <w:rFonts w:ascii="Times New Roman" w:hAnsi="Times New Roman"/>
        </w:rPr>
        <w:t>17.胰岛素和胰高血糖素是调节</w:t>
      </w:r>
      <w:r>
        <w:rPr>
          <w:rFonts w:ascii="Times New Roman" w:hAnsi="Times New Roman" w:hint="eastAsia"/>
        </w:rPr>
        <w:t>血糖</w:t>
      </w:r>
      <w:r>
        <w:rPr>
          <w:rFonts w:ascii="Times New Roman" w:hAnsi="Times New Roman"/>
        </w:rPr>
        <w:t>水平的重要激素。下列叙述错误的是</w:t>
      </w:r>
    </w:p>
    <w:p>
      <w:pPr>
        <w:spacing w:line="360" w:lineRule="auto"/>
        <w:rPr>
          <w:rFonts w:ascii="Times New Roman" w:hAnsi="Times New Roman"/>
        </w:rPr>
      </w:pPr>
      <w:r>
        <w:rPr>
          <w:rFonts w:ascii="Times New Roman" w:hAnsi="Times New Roman"/>
        </w:rPr>
        <w:t>A.胰岛素促进组织</w:t>
      </w:r>
      <w:r>
        <w:rPr>
          <w:rFonts w:ascii="Times New Roman" w:hAnsi="Times New Roman" w:hint="eastAsia"/>
        </w:rPr>
        <w:t>细胞</w:t>
      </w:r>
      <w:r>
        <w:rPr>
          <w:rFonts w:ascii="Times New Roman" w:hAnsi="Times New Roman"/>
        </w:rPr>
        <w:t>利用葡萄糖</w:t>
      </w:r>
    </w:p>
    <w:p>
      <w:pPr>
        <w:spacing w:line="360" w:lineRule="auto"/>
        <w:rPr>
          <w:rFonts w:ascii="Times New Roman" w:hAnsi="Times New Roman"/>
        </w:rPr>
      </w:pPr>
      <w:r>
        <w:rPr>
          <w:rFonts w:ascii="Times New Roman" w:hAnsi="Times New Roman"/>
        </w:rPr>
        <w:t>B.胰高血糖</w:t>
      </w:r>
      <w:r>
        <w:rPr>
          <w:rFonts w:ascii="Times New Roman" w:hAnsi="Times New Roman" w:hint="eastAsia"/>
        </w:rPr>
        <w:t>素</w:t>
      </w:r>
      <w:r>
        <w:rPr>
          <w:rFonts w:ascii="Times New Roman" w:hAnsi="Times New Roman"/>
        </w:rPr>
        <w:t>促进肝糖元分解</w:t>
      </w:r>
    </w:p>
    <w:p>
      <w:pPr>
        <w:spacing w:line="360" w:lineRule="auto"/>
        <w:rPr>
          <w:rFonts w:ascii="Times New Roman" w:hAnsi="Times New Roman"/>
        </w:rPr>
      </w:pPr>
      <w:r>
        <w:rPr>
          <w:rFonts w:ascii="Times New Roman" w:hAnsi="Times New Roman"/>
        </w:rPr>
        <w:t>C.胰岛</w:t>
      </w:r>
      <w:r>
        <w:rPr>
          <w:rFonts w:ascii="Times New Roman" w:hAnsi="Times New Roman" w:hint="eastAsia"/>
        </w:rPr>
        <w:t>素</w:t>
      </w:r>
      <w:r>
        <w:rPr>
          <w:rFonts w:ascii="Times New Roman" w:hAnsi="Times New Roman"/>
        </w:rPr>
        <w:t>和胰高血糖</w:t>
      </w:r>
      <w:r>
        <w:rPr>
          <w:rFonts w:ascii="Times New Roman" w:hAnsi="Times New Roman" w:hint="eastAsia"/>
        </w:rPr>
        <w:t>素</w:t>
      </w:r>
      <w:r>
        <w:rPr>
          <w:rFonts w:ascii="Times New Roman" w:hAnsi="Times New Roman"/>
        </w:rPr>
        <w:t>在</w:t>
      </w:r>
      <w:r>
        <w:rPr>
          <w:rFonts w:ascii="Times New Roman" w:hAnsi="Times New Roman" w:hint="eastAsia"/>
        </w:rPr>
        <w:t>血糖</w:t>
      </w:r>
      <w:r>
        <w:rPr>
          <w:rFonts w:ascii="Times New Roman" w:hAnsi="Times New Roman"/>
        </w:rPr>
        <w:t>水平调节上相互对抗</w:t>
      </w:r>
    </w:p>
    <w:p>
      <w:pPr>
        <w:spacing w:line="360" w:lineRule="auto"/>
        <w:rPr>
          <w:rFonts w:ascii="Times New Roman" w:hAnsi="Times New Roman" w:hint="eastAsia"/>
        </w:rPr>
      </w:pPr>
      <w:r>
        <w:rPr>
          <w:rFonts w:ascii="Times New Roman" w:hAnsi="Times New Roman"/>
        </w:rPr>
        <w:t>D.血糖水平正常时</w:t>
      </w:r>
      <w:r>
        <w:rPr>
          <w:rFonts w:ascii="Times New Roman" w:hAnsi="Times New Roman" w:hint="eastAsia"/>
        </w:rPr>
        <w:t>，</w:t>
      </w:r>
      <w:r>
        <w:rPr>
          <w:rFonts w:ascii="Times New Roman" w:hAnsi="Times New Roman"/>
        </w:rPr>
        <w:t>胰岛不分泌胰岛</w:t>
      </w:r>
      <w:r>
        <w:rPr>
          <w:rFonts w:ascii="Times New Roman" w:hAnsi="Times New Roman" w:hint="eastAsia"/>
        </w:rPr>
        <w:t>素</w:t>
      </w:r>
      <w:r>
        <w:rPr>
          <w:rFonts w:ascii="Times New Roman" w:hAnsi="Times New Roman"/>
        </w:rPr>
        <w:t>和胰高血糖</w:t>
      </w:r>
      <w:r>
        <w:rPr>
          <w:rFonts w:ascii="Times New Roman" w:hAnsi="Times New Roman" w:hint="eastAsia"/>
        </w:rPr>
        <w:t>素</w:t>
      </w:r>
    </w:p>
    <w:p>
      <w:pPr>
        <w:spacing w:line="360" w:lineRule="auto"/>
        <w:rPr>
          <w:rFonts w:ascii="Times New Roman" w:hAnsi="Times New Roman"/>
        </w:rPr>
      </w:pPr>
      <w:r>
        <w:rPr>
          <w:rFonts w:ascii="Times New Roman" w:hAnsi="Times New Roman"/>
        </w:rPr>
        <w:t>18.下图为动物成纤维细胞的培养过程示意图。下列叙述正确的是</w:t>
      </w:r>
    </w:p>
    <w:p>
      <w:pPr>
        <w:spacing w:line="360" w:lineRule="auto"/>
        <w:rPr>
          <w:rFonts w:ascii="宋体" w:hAnsi="宋体" w:cs="宋体"/>
        </w:rPr>
      </w:pPr>
      <w:r>
        <w:drawing>
          <wp:inline distT="0" distB="0" distL="0" distR="0">
            <wp:extent cx="4380865" cy="987425"/>
            <wp:effectExtent l="0" t="0" r="63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75940" name="图片 5"/>
                    <pic:cNvPicPr>
                      <a:picLocks noChangeAspect="1"/>
                    </pic:cNvPicPr>
                  </pic:nvPicPr>
                  <pic:blipFill>
                    <a:blip xmlns:r="http://schemas.openxmlformats.org/officeDocument/2006/relationships" r:embed="rId9"/>
                    <a:stretch>
                      <a:fillRect/>
                    </a:stretch>
                  </pic:blipFill>
                  <pic:spPr>
                    <a:xfrm>
                      <a:off x="0" y="0"/>
                      <a:ext cx="4409703" cy="994345"/>
                    </a:xfrm>
                    <a:prstGeom prst="rect">
                      <a:avLst/>
                    </a:prstGeom>
                  </pic:spPr>
                </pic:pic>
              </a:graphicData>
            </a:graphic>
          </wp:inline>
        </w:drawing>
      </w:r>
    </w:p>
    <w:p>
      <w:pPr>
        <w:spacing w:line="360" w:lineRule="auto"/>
        <w:rPr>
          <w:rFonts w:ascii="Times New Roman" w:hAnsi="Times New Roman"/>
        </w:rPr>
      </w:pPr>
      <w:r>
        <w:rPr>
          <w:rFonts w:ascii="宋体" w:hAnsi="宋体" w:cs="宋体" w:hint="eastAsia"/>
        </w:rPr>
        <w:t>①</w:t>
      </w:r>
      <w:r>
        <w:rPr>
          <w:rFonts w:ascii="Times New Roman" w:hAnsi="Times New Roman"/>
        </w:rPr>
        <w:t>切取组织</w:t>
      </w:r>
      <w:r>
        <w:rPr>
          <w:rFonts w:ascii="Times New Roman" w:hAnsi="Times New Roman" w:hint="eastAsia"/>
        </w:rPr>
        <w:t xml:space="preserve">    </w:t>
      </w:r>
      <w:r>
        <w:rPr>
          <w:rFonts w:ascii="宋体" w:hAnsi="宋体" w:cs="宋体" w:hint="eastAsia"/>
        </w:rPr>
        <w:t>②</w:t>
      </w:r>
      <w:r>
        <w:rPr>
          <w:rFonts w:ascii="Times New Roman" w:hAnsi="Times New Roman"/>
        </w:rPr>
        <w:t>制备细胞悬浮液</w:t>
      </w:r>
      <w:r>
        <w:rPr>
          <w:rFonts w:ascii="Times New Roman" w:hAnsi="Times New Roman" w:hint="eastAsia"/>
        </w:rPr>
        <w:t xml:space="preserve">  </w:t>
      </w:r>
      <w:r>
        <w:rPr>
          <w:rFonts w:ascii="宋体" w:hAnsi="宋体" w:cs="宋体" w:hint="eastAsia"/>
        </w:rPr>
        <w:t>③</w:t>
      </w:r>
      <w:r>
        <w:rPr>
          <w:rFonts w:ascii="Times New Roman" w:hAnsi="Times New Roman"/>
        </w:rPr>
        <w:t>原代培养</w:t>
      </w:r>
      <w:r>
        <w:rPr>
          <w:rFonts w:ascii="Times New Roman" w:hAnsi="Times New Roman" w:hint="eastAsia"/>
        </w:rPr>
        <w:t xml:space="preserve">        </w:t>
      </w:r>
      <w:r>
        <w:rPr>
          <w:rFonts w:ascii="宋体" w:hAnsi="宋体" w:cs="宋体" w:hint="eastAsia"/>
        </w:rPr>
        <w:t>④</w:t>
      </w:r>
      <w:r>
        <w:rPr>
          <w:rFonts w:ascii="Times New Roman" w:hAnsi="Times New Roman"/>
        </w:rPr>
        <w:t>传代培养</w:t>
      </w:r>
    </w:p>
    <w:p>
      <w:pPr>
        <w:spacing w:line="360" w:lineRule="auto"/>
        <w:rPr>
          <w:rFonts w:ascii="Times New Roman" w:hAnsi="Times New Roman"/>
        </w:rPr>
      </w:pPr>
      <w:r>
        <w:rPr>
          <w:rFonts w:ascii="Times New Roman" w:hAnsi="Times New Roman"/>
        </w:rPr>
        <w:t>A.步骤</w:t>
      </w:r>
      <w:r>
        <w:rPr>
          <w:rFonts w:ascii="宋体" w:hAnsi="宋体" w:cs="宋体" w:hint="eastAsia"/>
        </w:rPr>
        <w:t>①</w:t>
      </w:r>
      <w:r>
        <w:rPr>
          <w:rFonts w:ascii="Times New Roman" w:hAnsi="Times New Roman"/>
        </w:rPr>
        <w:t>的操作不需要在无菌环境中进行</w:t>
      </w:r>
    </w:p>
    <w:p>
      <w:pPr>
        <w:spacing w:line="360" w:lineRule="auto"/>
        <w:rPr>
          <w:rFonts w:ascii="Times New Roman" w:hAnsi="Times New Roman"/>
        </w:rPr>
      </w:pPr>
      <w:r>
        <w:rPr>
          <w:rFonts w:ascii="Times New Roman" w:hAnsi="Times New Roman"/>
        </w:rPr>
        <w:t>B.步骤</w:t>
      </w:r>
      <w:r>
        <w:rPr>
          <w:rFonts w:ascii="宋体" w:hAnsi="宋体" w:cs="宋体" w:hint="eastAsia"/>
        </w:rPr>
        <w:t>②</w:t>
      </w:r>
      <w:r>
        <w:rPr>
          <w:rFonts w:ascii="Times New Roman" w:hAnsi="Times New Roman"/>
        </w:rPr>
        <w:t>中用盐酸溶解细胞间物质使细胞分离</w:t>
      </w:r>
    </w:p>
    <w:p>
      <w:pPr>
        <w:spacing w:line="360" w:lineRule="auto"/>
        <w:rPr>
          <w:rFonts w:ascii="Times New Roman" w:hAnsi="Times New Roman"/>
        </w:rPr>
      </w:pPr>
      <w:r>
        <w:rPr>
          <w:rFonts w:ascii="Times New Roman" w:hAnsi="Times New Roman"/>
        </w:rPr>
        <w:t>C.步骤</w:t>
      </w:r>
      <w:r>
        <w:rPr>
          <w:rFonts w:ascii="宋体" w:hAnsi="宋体" w:cs="宋体" w:hint="eastAsia"/>
        </w:rPr>
        <w:t>③</w:t>
      </w:r>
      <w:r>
        <w:rPr>
          <w:rFonts w:ascii="Times New Roman" w:hAnsi="Times New Roman"/>
        </w:rPr>
        <w:t>到</w:t>
      </w:r>
      <w:r>
        <w:rPr>
          <w:rFonts w:ascii="宋体" w:hAnsi="宋体" w:cs="宋体" w:hint="eastAsia"/>
        </w:rPr>
        <w:t>④</w:t>
      </w:r>
      <w:r>
        <w:rPr>
          <w:rFonts w:ascii="Times New Roman" w:hAnsi="Times New Roman"/>
        </w:rPr>
        <w:t>的分瓶操作前常用胰蛋白酶处理</w:t>
      </w:r>
    </w:p>
    <w:p>
      <w:pPr>
        <w:spacing w:line="360" w:lineRule="auto"/>
        <w:rPr>
          <w:rFonts w:ascii="Times New Roman" w:hAnsi="Times New Roman"/>
        </w:rPr>
      </w:pPr>
      <w:r>
        <w:rPr>
          <w:rFonts w:ascii="Times New Roman" w:hAnsi="Times New Roman"/>
        </w:rPr>
        <w:t>D.步骤</w:t>
      </w:r>
      <w:r>
        <w:rPr>
          <w:rFonts w:ascii="宋体" w:hAnsi="宋体" w:cs="宋体" w:hint="eastAsia"/>
        </w:rPr>
        <w:t>④</w:t>
      </w:r>
      <w:r>
        <w:rPr>
          <w:rFonts w:ascii="Times New Roman" w:hAnsi="Times New Roman"/>
        </w:rPr>
        <w:t>培养过程中不会发生细胞转化</w:t>
      </w:r>
    </w:p>
    <w:p>
      <w:pPr>
        <w:spacing w:line="360" w:lineRule="auto"/>
        <w:rPr>
          <w:rFonts w:ascii="Times New Roman" w:hAnsi="Times New Roman"/>
        </w:rPr>
      </w:pPr>
      <w:r>
        <w:rPr>
          <w:rFonts w:ascii="Times New Roman" w:hAnsi="Times New Roman"/>
        </w:rPr>
        <w:t>19.某种小鼠的毛色受A</w:t>
      </w:r>
      <w:r>
        <w:rPr>
          <w:rFonts w:ascii="Times New Roman" w:hAnsi="Times New Roman"/>
          <w:vertAlign w:val="superscript"/>
        </w:rPr>
        <w:t>Y</w:t>
      </w:r>
      <w:r>
        <w:rPr>
          <w:rFonts w:ascii="Times New Roman" w:hAnsi="Times New Roman"/>
        </w:rPr>
        <w:t>（黄色）、A（鼠色）</w:t>
      </w:r>
      <w:r>
        <w:rPr>
          <w:rFonts w:ascii="Times New Roman" w:hAnsi="Times New Roman" w:hint="eastAsia"/>
        </w:rPr>
        <w:t>、</w:t>
      </w:r>
      <w:r>
        <w:rPr>
          <w:rFonts w:ascii="Times New Roman" w:hAnsi="Times New Roman"/>
        </w:rPr>
        <w:t>a（黑色）3个基因控制，三者互为等位基因</w:t>
      </w:r>
      <w:r>
        <w:rPr>
          <w:rFonts w:ascii="Times New Roman" w:hAnsi="Times New Roman" w:hint="eastAsia"/>
        </w:rPr>
        <w:t>，</w:t>
      </w:r>
      <w:r>
        <w:rPr>
          <w:rFonts w:ascii="Times New Roman" w:hAnsi="Times New Roman"/>
        </w:rPr>
        <w:t>A</w:t>
      </w:r>
      <w:r>
        <w:rPr>
          <w:rFonts w:ascii="Times New Roman" w:hAnsi="Times New Roman"/>
          <w:vertAlign w:val="superscript"/>
        </w:rPr>
        <w:t>Y</w:t>
      </w:r>
      <w:r>
        <w:rPr>
          <w:rFonts w:ascii="Times New Roman" w:hAnsi="Times New Roman"/>
        </w:rPr>
        <w:t>对A</w:t>
      </w:r>
      <w:r>
        <w:rPr>
          <w:rFonts w:ascii="Times New Roman" w:hAnsi="Times New Roman" w:hint="eastAsia"/>
        </w:rPr>
        <w:t>、</w:t>
      </w:r>
      <w:r>
        <w:rPr>
          <w:rFonts w:ascii="Times New Roman" w:hAnsi="Times New Roman"/>
        </w:rPr>
        <w:t>a为完全显性，A对a为完全显性，并且基因型A</w:t>
      </w:r>
      <w:r>
        <w:rPr>
          <w:rFonts w:ascii="Times New Roman" w:hAnsi="Times New Roman"/>
          <w:vertAlign w:val="superscript"/>
        </w:rPr>
        <w:t>Y</w:t>
      </w:r>
      <w:r>
        <w:rPr>
          <w:rFonts w:ascii="Times New Roman" w:hAnsi="Times New Roman"/>
        </w:rPr>
        <w:t>A</w:t>
      </w:r>
      <w:r>
        <w:rPr>
          <w:rFonts w:ascii="Times New Roman" w:hAnsi="Times New Roman"/>
          <w:vertAlign w:val="superscript"/>
        </w:rPr>
        <w:t>Y</w:t>
      </w:r>
      <w:r>
        <w:rPr>
          <w:rFonts w:ascii="Times New Roman" w:hAnsi="Times New Roman"/>
        </w:rPr>
        <w:t>胚胎致死（不计入个体数）。下列叙述错误的是</w:t>
      </w:r>
    </w:p>
    <w:p>
      <w:pPr>
        <w:spacing w:line="360" w:lineRule="auto"/>
        <w:rPr>
          <w:rFonts w:ascii="Times New Roman" w:hAnsi="Times New Roman"/>
        </w:rPr>
      </w:pPr>
      <w:r>
        <w:rPr>
          <w:rFonts w:ascii="Times New Roman" w:hAnsi="Times New Roman"/>
        </w:rPr>
        <w:t>A.若A</w:t>
      </w:r>
      <w:r>
        <w:rPr>
          <w:rFonts w:ascii="Times New Roman" w:hAnsi="Times New Roman"/>
          <w:vertAlign w:val="superscript"/>
        </w:rPr>
        <w:t>Y</w:t>
      </w:r>
      <w:r>
        <w:rPr>
          <w:rFonts w:ascii="Times New Roman" w:hAnsi="Times New Roman"/>
        </w:rPr>
        <w:t>a个体与A</w:t>
      </w:r>
      <w:r>
        <w:rPr>
          <w:rFonts w:ascii="Times New Roman" w:hAnsi="Times New Roman"/>
          <w:vertAlign w:val="superscript"/>
        </w:rPr>
        <w:t>Y</w:t>
      </w:r>
      <w:r>
        <w:rPr>
          <w:rFonts w:ascii="Times New Roman" w:hAnsi="Times New Roman"/>
        </w:rPr>
        <w:t>A个体杂交，则F</w:t>
      </w:r>
      <w:r>
        <w:rPr>
          <w:rFonts w:ascii="Times New Roman" w:hAnsi="Times New Roman"/>
          <w:vertAlign w:val="subscript"/>
        </w:rPr>
        <w:t>1</w:t>
      </w:r>
      <w:r>
        <w:rPr>
          <w:rFonts w:ascii="Times New Roman" w:hAnsi="Times New Roman"/>
        </w:rPr>
        <w:t>有3种基因型</w:t>
      </w:r>
    </w:p>
    <w:p>
      <w:pPr>
        <w:spacing w:line="360" w:lineRule="auto"/>
        <w:rPr>
          <w:rFonts w:ascii="Times New Roman" w:hAnsi="Times New Roman"/>
        </w:rPr>
      </w:pPr>
      <w:r>
        <w:rPr>
          <w:rFonts w:ascii="Times New Roman" w:hAnsi="Times New Roman"/>
        </w:rPr>
        <w:t>B.若A</w:t>
      </w:r>
      <w:r>
        <w:rPr>
          <w:rFonts w:ascii="Times New Roman" w:hAnsi="Times New Roman"/>
          <w:vertAlign w:val="superscript"/>
        </w:rPr>
        <w:t>Y</w:t>
      </w:r>
      <w:r>
        <w:rPr>
          <w:rFonts w:ascii="Times New Roman" w:hAnsi="Times New Roman"/>
        </w:rPr>
        <w:t>a个体与Aa个体杂交，则F</w:t>
      </w:r>
      <w:r>
        <w:rPr>
          <w:rFonts w:ascii="Times New Roman" w:hAnsi="Times New Roman"/>
          <w:vertAlign w:val="subscript"/>
        </w:rPr>
        <w:t>1</w:t>
      </w:r>
      <w:r>
        <w:rPr>
          <w:rFonts w:ascii="Times New Roman" w:hAnsi="Times New Roman"/>
        </w:rPr>
        <w:t>有3种表现型</w:t>
      </w:r>
    </w:p>
    <w:p>
      <w:pPr>
        <w:spacing w:line="360" w:lineRule="auto"/>
        <w:rPr>
          <w:rFonts w:ascii="Times New Roman" w:hAnsi="Times New Roman"/>
        </w:rPr>
      </w:pPr>
      <w:r>
        <w:rPr>
          <w:rFonts w:ascii="Times New Roman" w:hAnsi="Times New Roman"/>
        </w:rPr>
        <w:t>C.若1只黄色雄鼠与若干只黑色雌鼠杂交</w:t>
      </w:r>
      <w:r>
        <w:rPr>
          <w:rFonts w:ascii="Times New Roman" w:hAnsi="Times New Roman" w:hint="eastAsia"/>
        </w:rPr>
        <w:t>，</w:t>
      </w:r>
      <w:r>
        <w:rPr>
          <w:rFonts w:ascii="Times New Roman" w:hAnsi="Times New Roman"/>
        </w:rPr>
        <w:t>则F</w:t>
      </w:r>
      <w:r>
        <w:rPr>
          <w:rFonts w:ascii="Times New Roman" w:hAnsi="Times New Roman"/>
          <w:vertAlign w:val="subscript"/>
        </w:rPr>
        <w:t>1</w:t>
      </w:r>
      <w:r>
        <w:rPr>
          <w:rFonts w:ascii="Times New Roman" w:hAnsi="Times New Roman"/>
        </w:rPr>
        <w:t>可同时出现鼠色个体与黑色个体</w:t>
      </w:r>
    </w:p>
    <w:p>
      <w:pPr>
        <w:spacing w:line="360" w:lineRule="auto"/>
        <w:rPr>
          <w:rFonts w:ascii="Times New Roman" w:hAnsi="Times New Roman"/>
        </w:rPr>
      </w:pPr>
      <w:r>
        <w:rPr>
          <w:rFonts w:ascii="Times New Roman" w:hAnsi="Times New Roman"/>
        </w:rPr>
        <w:t>D.若1只黄色雄鼠与若干只纯合鼠色雌鼠杂交，则F</w:t>
      </w:r>
      <w:r>
        <w:rPr>
          <w:rFonts w:ascii="Times New Roman" w:hAnsi="Times New Roman"/>
          <w:vertAlign w:val="subscript"/>
        </w:rPr>
        <w:t>1</w:t>
      </w:r>
      <w:r>
        <w:rPr>
          <w:rFonts w:ascii="Times New Roman" w:hAnsi="Times New Roman"/>
        </w:rPr>
        <w:t>可同时出现黄色个体与鼠色个体</w:t>
      </w:r>
    </w:p>
    <w:p>
      <w:pPr>
        <w:spacing w:line="360" w:lineRule="auto"/>
        <w:rPr>
          <w:rFonts w:ascii="Times New Roman" w:hAnsi="Times New Roman"/>
        </w:rPr>
      </w:pPr>
      <w:r>
        <w:rPr>
          <w:rFonts w:ascii="Times New Roman" w:hAnsi="Times New Roman"/>
        </w:rPr>
        <w:t>20.自2020年以来，世界多地爆发了新冠肺炎疫情，新冠肺炎的病原体是新型冠状病毒。下列叙述错误的是</w:t>
      </w:r>
    </w:p>
    <w:p>
      <w:pPr>
        <w:spacing w:line="360" w:lineRule="auto"/>
        <w:rPr>
          <w:rFonts w:ascii="Times New Roman" w:hAnsi="Times New Roman"/>
        </w:rPr>
      </w:pPr>
      <w:r>
        <w:rPr>
          <w:rFonts w:ascii="Times New Roman" w:hAnsi="Times New Roman"/>
        </w:rPr>
        <w:t>A.佩戴口罩和保持社交距离有助于阻断新型冠状病毒传播</w:t>
      </w:r>
    </w:p>
    <w:p>
      <w:pPr>
        <w:spacing w:line="360" w:lineRule="auto"/>
        <w:rPr>
          <w:rFonts w:ascii="Times New Roman" w:hAnsi="Times New Roman"/>
        </w:rPr>
      </w:pPr>
      <w:r>
        <w:rPr>
          <w:rFonts w:ascii="Times New Roman" w:hAnsi="Times New Roman"/>
        </w:rPr>
        <w:t>B.给重症新冠肺炎患者注射新冠病毒灭活疫苗是一种有效的</w:t>
      </w:r>
      <w:r>
        <w:rPr>
          <w:rFonts w:ascii="Times New Roman" w:hAnsi="Times New Roman" w:hint="eastAsia"/>
        </w:rPr>
        <w:t>治疗</w:t>
      </w:r>
      <w:r>
        <w:rPr>
          <w:rFonts w:ascii="Times New Roman" w:hAnsi="Times New Roman"/>
        </w:rPr>
        <w:t>手段</w:t>
      </w:r>
    </w:p>
    <w:p>
      <w:pPr>
        <w:spacing w:line="360" w:lineRule="auto"/>
        <w:rPr>
          <w:rFonts w:ascii="Times New Roman" w:hAnsi="Times New Roman"/>
        </w:rPr>
      </w:pPr>
      <w:r>
        <w:rPr>
          <w:rFonts w:ascii="Times New Roman" w:hAnsi="Times New Roman"/>
        </w:rPr>
        <w:t>C.多次注射新冠病毒疫苗可增强人体对新型冠状病毒的特异性免疫反应</w:t>
      </w:r>
    </w:p>
    <w:p>
      <w:pPr>
        <w:spacing w:line="360" w:lineRule="auto"/>
        <w:rPr>
          <w:rFonts w:ascii="Times New Roman" w:hAnsi="Times New Roman"/>
        </w:rPr>
      </w:pPr>
      <w:r>
        <w:rPr>
          <w:rFonts w:ascii="Times New Roman" w:hAnsi="Times New Roman"/>
        </w:rPr>
        <w:t>D.效应细胞毒性T细胞通过抗原MHC受体识别被病毒感染的细胞</w:t>
      </w:r>
    </w:p>
    <w:p>
      <w:pPr>
        <w:spacing w:line="360" w:lineRule="auto"/>
        <w:rPr>
          <w:rFonts w:ascii="Times New Roman" w:hAnsi="Times New Roman"/>
        </w:rPr>
      </w:pPr>
      <w:r>
        <w:rPr>
          <w:rFonts w:ascii="Times New Roman" w:hAnsi="Times New Roman"/>
        </w:rPr>
        <w:t>21.下图为一个昆虫种群在某时期的年龄结构图。下列叙述正确的是</w:t>
      </w:r>
    </w:p>
    <w:p>
      <w:pPr>
        <w:spacing w:line="360" w:lineRule="auto"/>
        <w:rPr>
          <w:rFonts w:ascii="Times New Roman" w:hAnsi="Times New Roman" w:hint="eastAsia"/>
        </w:rPr>
      </w:pPr>
      <w:r>
        <w:rPr>
          <w:rFonts w:ascii="Times New Roman" w:hAnsi="Times New Roman" w:hint="eastAsia"/>
        </w:rPr>
        <w:drawing>
          <wp:inline>
            <wp:extent cx="254000" cy="2540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33559" name=""/>
                    <pic:cNvPicPr>
                      <a:picLocks noChangeAspect="1"/>
                    </pic:cNvPicPr>
                  </pic:nvPicPr>
                  <pic:blipFill>
                    <a:blip xmlns:r="http://schemas.openxmlformats.org/officeDocument/2006/relationships" r:embed="rId10"/>
                    <a:stretch>
                      <a:fillRect/>
                    </a:stretch>
                  </pic:blipFill>
                  <pic:spPr>
                    <a:xfrm>
                      <a:off x="0" y="0"/>
                      <a:ext cx="254000" cy="254000"/>
                    </a:xfrm>
                    <a:prstGeom prst="rect">
                      <a:avLst/>
                    </a:prstGeom>
                  </pic:spPr>
                </pic:pic>
              </a:graphicData>
            </a:graphic>
          </wp:inline>
        </w:drawing>
      </w:r>
      <w:r>
        <w:drawing>
          <wp:inline distT="0" distB="0" distL="0" distR="0">
            <wp:extent cx="2440940" cy="12712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3363" name="图片 6"/>
                    <pic:cNvPicPr>
                      <a:picLocks noChangeAspect="1"/>
                    </pic:cNvPicPr>
                  </pic:nvPicPr>
                  <pic:blipFill>
                    <a:blip xmlns:r="http://schemas.openxmlformats.org/officeDocument/2006/relationships" r:embed="rId11"/>
                    <a:stretch>
                      <a:fillRect/>
                    </a:stretch>
                  </pic:blipFill>
                  <pic:spPr>
                    <a:xfrm>
                      <a:off x="0" y="0"/>
                      <a:ext cx="2462115" cy="1282849"/>
                    </a:xfrm>
                    <a:prstGeom prst="rect">
                      <a:avLst/>
                    </a:prstGeom>
                  </pic:spPr>
                </pic:pic>
              </a:graphicData>
            </a:graphic>
          </wp:inline>
        </w:drawing>
      </w:r>
    </w:p>
    <w:p>
      <w:pPr>
        <w:spacing w:line="360" w:lineRule="auto"/>
        <w:rPr>
          <w:rFonts w:ascii="Times New Roman" w:hAnsi="Times New Roman"/>
        </w:rPr>
      </w:pPr>
      <w:r>
        <w:rPr>
          <w:rFonts w:ascii="Times New Roman" w:hAnsi="Times New Roman"/>
        </w:rPr>
        <w:t>A.从图中的信息可以得出该种群的存活曲线为凹型</w:t>
      </w:r>
    </w:p>
    <w:p>
      <w:pPr>
        <w:spacing w:line="360" w:lineRule="auto"/>
        <w:rPr>
          <w:rFonts w:ascii="Times New Roman" w:hAnsi="Times New Roman"/>
        </w:rPr>
      </w:pPr>
      <w:r>
        <w:rPr>
          <w:rFonts w:ascii="Times New Roman" w:hAnsi="Times New Roman"/>
        </w:rPr>
        <w:t>B.用性引诱</w:t>
      </w:r>
      <w:r>
        <w:rPr>
          <w:rFonts w:ascii="Times New Roman" w:hAnsi="Times New Roman" w:hint="eastAsia"/>
        </w:rPr>
        <w:t>剂</w:t>
      </w:r>
      <w:r>
        <w:rPr>
          <w:rFonts w:ascii="Times New Roman" w:hAnsi="Times New Roman"/>
        </w:rPr>
        <w:t>来诱杀种群内的个体，对生殖后期的个体最有效</w:t>
      </w:r>
    </w:p>
    <w:p>
      <w:pPr>
        <w:spacing w:line="360" w:lineRule="auto"/>
        <w:rPr>
          <w:rFonts w:ascii="Times New Roman" w:hAnsi="Times New Roman"/>
        </w:rPr>
      </w:pPr>
      <w:r>
        <w:rPr>
          <w:rFonts w:ascii="Times New Roman" w:hAnsi="Times New Roman"/>
        </w:rPr>
        <w:t>C.环境条件不变</w:t>
      </w:r>
      <w:r>
        <w:rPr>
          <w:rFonts w:ascii="Times New Roman" w:hAnsi="Times New Roman" w:hint="eastAsia"/>
        </w:rPr>
        <w:t>，</w:t>
      </w:r>
      <w:r>
        <w:rPr>
          <w:rFonts w:ascii="Times New Roman" w:hAnsi="Times New Roman"/>
        </w:rPr>
        <w:t>该种群的年龄结构可由</w:t>
      </w:r>
      <w:r>
        <w:rPr>
          <w:rFonts w:ascii="Times New Roman" w:hAnsi="Times New Roman" w:hint="eastAsia"/>
        </w:rPr>
        <w:t>目前</w:t>
      </w:r>
      <w:r>
        <w:rPr>
          <w:rFonts w:ascii="Times New Roman" w:hAnsi="Times New Roman"/>
        </w:rPr>
        <w:t>的稳定型转变为增长型</w:t>
      </w:r>
    </w:p>
    <w:p>
      <w:pPr>
        <w:spacing w:line="360" w:lineRule="auto"/>
        <w:rPr>
          <w:rFonts w:ascii="Times New Roman" w:hAnsi="Times New Roman"/>
        </w:rPr>
      </w:pPr>
      <w:r>
        <w:rPr>
          <w:rFonts w:ascii="Times New Roman" w:hAnsi="Times New Roman"/>
        </w:rPr>
        <w:t>D.与其它年龄组相比</w:t>
      </w:r>
      <w:r>
        <w:rPr>
          <w:rFonts w:ascii="Times New Roman" w:hAnsi="Times New Roman" w:hint="eastAsia"/>
        </w:rPr>
        <w:t>，</w:t>
      </w:r>
      <w:r>
        <w:rPr>
          <w:rFonts w:ascii="Times New Roman" w:hAnsi="Times New Roman"/>
        </w:rPr>
        <w:t>生殖前期个体获得的杀虫剂抗性遗传给后代的概率最大</w:t>
      </w:r>
    </w:p>
    <w:p>
      <w:pPr>
        <w:spacing w:line="360" w:lineRule="auto"/>
        <w:rPr>
          <w:rFonts w:ascii="Times New Roman" w:hAnsi="Times New Roman"/>
        </w:rPr>
      </w:pPr>
      <w:r>
        <w:rPr>
          <w:rFonts w:ascii="Times New Roman" w:hAnsi="Times New Roman"/>
        </w:rPr>
        <w:t>22.下图是真核细胞遗传信息表达中某过程的示意图。某些氨基酸的部分密码子（5'</w:t>
      </w:r>
      <w:r>
        <w:rPr>
          <w:rFonts w:ascii="Times New Roman" w:hAnsi="Times New Roman" w:hint="eastAsia"/>
        </w:rPr>
        <w:t>→</w:t>
      </w:r>
      <w:r>
        <w:rPr>
          <w:rFonts w:ascii="Times New Roman" w:hAnsi="Times New Roman"/>
        </w:rPr>
        <w:t>3'）是：丝氨酸UCU；亮氨酸UUA</w:t>
      </w:r>
      <w:r>
        <w:rPr>
          <w:rFonts w:ascii="Times New Roman" w:hAnsi="Times New Roman" w:hint="eastAsia"/>
        </w:rPr>
        <w:t>、</w:t>
      </w:r>
      <w:r>
        <w:rPr>
          <w:rFonts w:ascii="Times New Roman" w:hAnsi="Times New Roman"/>
        </w:rPr>
        <w:t>CUA；异亮氨酸AUC</w:t>
      </w:r>
      <w:r>
        <w:rPr>
          <w:rFonts w:ascii="Times New Roman" w:hAnsi="Times New Roman" w:hint="eastAsia"/>
        </w:rPr>
        <w:t>、</w:t>
      </w:r>
      <w:r>
        <w:rPr>
          <w:rFonts w:ascii="Times New Roman" w:hAnsi="Times New Roman"/>
        </w:rPr>
        <w:t>AUU；精氨酸AGA。下列叙述正E确的是</w:t>
      </w:r>
    </w:p>
    <w:p>
      <w:pPr>
        <w:spacing w:line="360" w:lineRule="auto"/>
        <w:rPr>
          <w:rFonts w:ascii="Times New Roman" w:hAnsi="Times New Roman"/>
        </w:rPr>
      </w:pPr>
      <w:r>
        <w:drawing>
          <wp:inline distT="0" distB="0" distL="0" distR="0">
            <wp:extent cx="2432685" cy="1422400"/>
            <wp:effectExtent l="0" t="0" r="571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41786" name="图片 7"/>
                    <pic:cNvPicPr>
                      <a:picLocks noChangeAspect="1"/>
                    </pic:cNvPicPr>
                  </pic:nvPicPr>
                  <pic:blipFill>
                    <a:blip xmlns:r="http://schemas.openxmlformats.org/officeDocument/2006/relationships" r:embed="rId12"/>
                    <a:stretch>
                      <a:fillRect/>
                    </a:stretch>
                  </pic:blipFill>
                  <pic:spPr>
                    <a:xfrm>
                      <a:off x="0" y="0"/>
                      <a:ext cx="2452245" cy="1434062"/>
                    </a:xfrm>
                    <a:prstGeom prst="rect">
                      <a:avLst/>
                    </a:prstGeom>
                  </pic:spPr>
                </pic:pic>
              </a:graphicData>
            </a:graphic>
          </wp:inline>
        </w:drawing>
      </w:r>
    </w:p>
    <w:p>
      <w:pPr>
        <w:spacing w:line="360" w:lineRule="auto"/>
        <w:rPr>
          <w:rFonts w:ascii="Times New Roman" w:hAnsi="Times New Roman"/>
        </w:rPr>
      </w:pPr>
      <w:r>
        <w:rPr>
          <w:rFonts w:ascii="Times New Roman" w:hAnsi="Times New Roman"/>
        </w:rPr>
        <w:t>A.图中</w:t>
      </w:r>
      <w:r>
        <w:rPr>
          <w:rFonts w:ascii="宋体" w:hAnsi="宋体" w:cs="宋体" w:hint="eastAsia"/>
        </w:rPr>
        <w:t>①</w:t>
      </w:r>
      <w:r>
        <w:rPr>
          <w:rFonts w:ascii="Times New Roman" w:hAnsi="Times New Roman"/>
        </w:rPr>
        <w:t>为完氨酸</w:t>
      </w:r>
    </w:p>
    <w:p>
      <w:pPr>
        <w:spacing w:line="360" w:lineRule="auto"/>
        <w:rPr>
          <w:rFonts w:ascii="Times New Roman" w:hAnsi="Times New Roman"/>
        </w:rPr>
      </w:pPr>
      <w:r>
        <w:rPr>
          <w:rFonts w:ascii="Times New Roman" w:hAnsi="Times New Roman"/>
        </w:rPr>
        <w:t>B.图中结构</w:t>
      </w:r>
      <w:r>
        <w:rPr>
          <w:rFonts w:ascii="宋体" w:hAnsi="宋体" w:cs="宋体" w:hint="eastAsia"/>
        </w:rPr>
        <w:t>②</w:t>
      </w:r>
      <w:r>
        <w:rPr>
          <w:rFonts w:ascii="Times New Roman" w:hAnsi="Times New Roman"/>
        </w:rPr>
        <w:t>从右向左移动</w:t>
      </w:r>
    </w:p>
    <w:p>
      <w:pPr>
        <w:spacing w:line="360" w:lineRule="auto"/>
        <w:rPr>
          <w:rFonts w:ascii="Times New Roman" w:hAnsi="Times New Roman"/>
        </w:rPr>
      </w:pPr>
      <w:r>
        <w:rPr>
          <w:rFonts w:ascii="Times New Roman" w:hAnsi="Times New Roman"/>
        </w:rPr>
        <w:t>C.该过程中没有氢键的形成和断裂</w:t>
      </w:r>
    </w:p>
    <w:p>
      <w:pPr>
        <w:spacing w:line="360" w:lineRule="auto"/>
        <w:rPr>
          <w:rFonts w:ascii="Times New Roman" w:hAnsi="Times New Roman"/>
        </w:rPr>
      </w:pPr>
      <w:r>
        <w:rPr>
          <w:rFonts w:ascii="Times New Roman" w:hAnsi="Times New Roman"/>
        </w:rPr>
        <w:t>D.该过程可发生在线粒体基质和细胞核基质中</w:t>
      </w:r>
    </w:p>
    <w:p>
      <w:pPr>
        <w:spacing w:line="360" w:lineRule="auto"/>
        <w:rPr>
          <w:rFonts w:ascii="Times New Roman" w:hAnsi="Times New Roman"/>
        </w:rPr>
      </w:pPr>
      <w:r>
        <w:rPr>
          <w:rFonts w:ascii="Times New Roman" w:hAnsi="Times New Roman"/>
        </w:rPr>
        <w:t>23.当人的</w:t>
      </w:r>
      <w:r>
        <w:rPr>
          <w:rFonts w:ascii="Times New Roman" w:hAnsi="Times New Roman" w:hint="eastAsia"/>
        </w:rPr>
        <w:t>一</w:t>
      </w:r>
      <w:r>
        <w:rPr>
          <w:rFonts w:ascii="Times New Roman" w:hAnsi="Times New Roman"/>
        </w:rPr>
        <w:t>只脚踩到钉子时，会引起同侧腿屈曲和对侧腿伸展</w:t>
      </w:r>
      <w:r>
        <w:rPr>
          <w:rFonts w:ascii="Times New Roman" w:hAnsi="Times New Roman" w:hint="eastAsia"/>
        </w:rPr>
        <w:t>，</w:t>
      </w:r>
      <w:r>
        <w:rPr>
          <w:rFonts w:ascii="Times New Roman" w:hAnsi="Times New Roman"/>
        </w:rPr>
        <w:t>使人避开损伤性刺激</w:t>
      </w:r>
      <w:r>
        <w:rPr>
          <w:rFonts w:ascii="Times New Roman" w:hAnsi="Times New Roman" w:hint="eastAsia"/>
        </w:rPr>
        <w:t>，</w:t>
      </w:r>
      <w:r>
        <w:rPr>
          <w:rFonts w:ascii="Times New Roman" w:hAnsi="Times New Roman"/>
        </w:rPr>
        <w:t>又不会跌倒。其中的反射弧示意图如下</w:t>
      </w:r>
      <w:r>
        <w:rPr>
          <w:rFonts w:ascii="Times New Roman" w:hAnsi="Times New Roman" w:hint="eastAsia"/>
        </w:rPr>
        <w:t>，</w:t>
      </w:r>
      <w:r>
        <w:rPr>
          <w:rFonts w:ascii="宋体" w:hAnsi="宋体"/>
        </w:rPr>
        <w:t>“</w:t>
      </w:r>
      <w:r>
        <w:rPr>
          <w:rFonts w:ascii="宋体" w:hAnsi="宋体" w:hint="eastAsia"/>
        </w:rPr>
        <w:t>＋</w:t>
      </w:r>
      <w:r>
        <w:rPr>
          <w:rFonts w:ascii="宋体" w:hAnsi="宋体"/>
        </w:rPr>
        <w:t>”</w:t>
      </w:r>
      <w:r>
        <w:rPr>
          <w:rFonts w:ascii="Times New Roman" w:hAnsi="Times New Roman"/>
        </w:rPr>
        <w:t>表示突触前膜的信号使突触后膜兴奋，</w:t>
      </w:r>
      <w:r>
        <w:rPr>
          <w:rFonts w:ascii="宋体" w:hAnsi="宋体"/>
        </w:rPr>
        <w:t>“</w:t>
      </w:r>
      <w:r>
        <w:rPr>
          <w:rFonts w:ascii="宋体" w:hAnsi="宋体" w:hint="eastAsia"/>
        </w:rPr>
        <w:t>－</w:t>
      </w:r>
      <w:r>
        <w:rPr>
          <w:rFonts w:ascii="宋体" w:hAnsi="宋体"/>
        </w:rPr>
        <w:t>”</w:t>
      </w:r>
      <w:r>
        <w:rPr>
          <w:rFonts w:ascii="Times New Roman" w:hAnsi="Times New Roman"/>
        </w:rPr>
        <w:t>表示突触前膜的信号使突触后膜受抑制。甲~丁是其中的突触</w:t>
      </w:r>
      <w:r>
        <w:rPr>
          <w:rFonts w:ascii="Times New Roman" w:hAnsi="Times New Roman" w:hint="eastAsia"/>
        </w:rPr>
        <w:t>，</w:t>
      </w:r>
      <w:r>
        <w:rPr>
          <w:rFonts w:ascii="Times New Roman" w:hAnsi="Times New Roman"/>
        </w:rPr>
        <w:t>在上述反射过程中，甲~丁突触前膜信号对突触后膜的作用依次为</w:t>
      </w:r>
    </w:p>
    <w:p>
      <w:pPr>
        <w:spacing w:line="360" w:lineRule="auto"/>
        <w:rPr>
          <w:rFonts w:ascii="Times New Roman" w:hAnsi="Times New Roman"/>
        </w:rPr>
      </w:pPr>
      <w:r>
        <w:drawing>
          <wp:inline distT="0" distB="0" distL="0" distR="0">
            <wp:extent cx="3522345" cy="1711325"/>
            <wp:effectExtent l="0" t="0" r="190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75563" name="图片 8"/>
                    <pic:cNvPicPr>
                      <a:picLocks noChangeAspect="1"/>
                    </pic:cNvPicPr>
                  </pic:nvPicPr>
                  <pic:blipFill>
                    <a:blip xmlns:r="http://schemas.openxmlformats.org/officeDocument/2006/relationships" r:embed="rId13"/>
                    <a:stretch>
                      <a:fillRect/>
                    </a:stretch>
                  </pic:blipFill>
                  <pic:spPr>
                    <a:xfrm>
                      <a:off x="0" y="0"/>
                      <a:ext cx="3531818" cy="1715931"/>
                    </a:xfrm>
                    <a:prstGeom prst="rect">
                      <a:avLst/>
                    </a:prstGeom>
                  </pic:spPr>
                </pic:pic>
              </a:graphicData>
            </a:graphic>
          </wp:inline>
        </w:drawing>
      </w:r>
    </w:p>
    <w:p>
      <w:pPr>
        <w:spacing w:line="360" w:lineRule="auto"/>
        <w:rPr>
          <w:rFonts w:ascii="Times New Roman" w:hAnsi="Times New Roman"/>
        </w:rPr>
      </w:pPr>
      <w:r>
        <w:rPr>
          <w:rFonts w:ascii="Times New Roman" w:hAnsi="Times New Roman"/>
        </w:rPr>
        <w:t>A.</w:t>
      </w:r>
      <w:r>
        <w:rPr>
          <w:rFonts w:hint="eastAsia"/>
        </w:rPr>
        <w:t xml:space="preserve"> </w:t>
      </w:r>
      <w:r>
        <w:rPr>
          <w:rFonts w:ascii="Times New Roman" w:hAnsi="Times New Roman" w:hint="eastAsia"/>
        </w:rPr>
        <w:t xml:space="preserve">＋、－、＋、＋       </w:t>
      </w:r>
      <w:r>
        <w:rPr>
          <w:rFonts w:ascii="Times New Roman" w:hAnsi="Times New Roman"/>
        </w:rPr>
        <w:t>B.</w:t>
      </w:r>
      <w:r>
        <w:rPr>
          <w:rFonts w:hint="eastAsia"/>
        </w:rPr>
        <w:t xml:space="preserve"> </w:t>
      </w:r>
      <w:r>
        <w:rPr>
          <w:rFonts w:ascii="Times New Roman" w:hAnsi="Times New Roman" w:hint="eastAsia"/>
        </w:rPr>
        <w:t xml:space="preserve">＋、＋、＋、＋      </w:t>
      </w:r>
      <w:r>
        <w:rPr>
          <w:rFonts w:ascii="Times New Roman" w:hAnsi="Times New Roman"/>
        </w:rPr>
        <w:t>C.</w:t>
      </w:r>
      <w:r>
        <w:rPr>
          <w:rFonts w:hint="eastAsia"/>
        </w:rPr>
        <w:t xml:space="preserve"> －、</w:t>
      </w:r>
      <w:r>
        <w:rPr>
          <w:rFonts w:ascii="Times New Roman" w:hAnsi="Times New Roman" w:hint="eastAsia"/>
        </w:rPr>
        <w:t xml:space="preserve">＋、－、＋     </w:t>
      </w:r>
      <w:r>
        <w:rPr>
          <w:rFonts w:ascii="Times New Roman" w:hAnsi="Times New Roman"/>
        </w:rPr>
        <w:t>D.</w:t>
      </w:r>
      <w:r>
        <w:rPr>
          <w:rFonts w:hint="eastAsia"/>
        </w:rPr>
        <w:t xml:space="preserve"> </w:t>
      </w:r>
      <w:r>
        <w:rPr>
          <w:rFonts w:ascii="Times New Roman" w:hAnsi="Times New Roman" w:hint="eastAsia"/>
        </w:rPr>
        <w:t>＋、－、＋、－</w:t>
      </w:r>
    </w:p>
    <w:p>
      <w:pPr>
        <w:spacing w:line="360" w:lineRule="auto"/>
        <w:rPr>
          <w:rFonts w:ascii="Times New Roman" w:hAnsi="Times New Roman"/>
        </w:rPr>
      </w:pPr>
      <w:r>
        <w:rPr>
          <w:rFonts w:ascii="Times New Roman" w:hAnsi="Times New Roman"/>
        </w:rPr>
        <w:t>24.小家鼠的某1个基因发生突变，正常尾变成弯曲尾。现有一系列杂交试验，结果如下表。第</w:t>
      </w:r>
      <w:r>
        <w:rPr>
          <w:rFonts w:ascii="宋体" w:hAnsi="宋体" w:cs="宋体" w:hint="eastAsia"/>
        </w:rPr>
        <w:t>①</w:t>
      </w:r>
      <w:r>
        <w:rPr>
          <w:rFonts w:ascii="Times New Roman" w:hAnsi="Times New Roman"/>
        </w:rPr>
        <w:t>组F</w:t>
      </w:r>
      <w:r>
        <w:rPr>
          <w:rFonts w:ascii="Times New Roman" w:hAnsi="Times New Roman" w:hint="eastAsia"/>
          <w:vertAlign w:val="subscript"/>
        </w:rPr>
        <w:t>1</w:t>
      </w:r>
      <w:r>
        <w:rPr>
          <w:rFonts w:ascii="Times New Roman" w:hAnsi="Times New Roman"/>
        </w:rPr>
        <w:t>雄性个体与第</w:t>
      </w:r>
      <w:r>
        <w:rPr>
          <w:rFonts w:ascii="宋体" w:hAnsi="宋体" w:cs="宋体" w:hint="eastAsia"/>
        </w:rPr>
        <w:t>③</w:t>
      </w:r>
      <w:r>
        <w:rPr>
          <w:rFonts w:ascii="Times New Roman" w:hAnsi="Times New Roman"/>
        </w:rPr>
        <w:t>组亲本雌性个体随机交配获得F</w:t>
      </w:r>
      <w:r>
        <w:rPr>
          <w:rFonts w:ascii="Times New Roman" w:hAnsi="Times New Roman"/>
          <w:vertAlign w:val="subscript"/>
        </w:rPr>
        <w:t>2</w:t>
      </w:r>
      <w:r>
        <w:rPr>
          <w:rFonts w:ascii="Times New Roman" w:hAnsi="Times New Roman"/>
        </w:rPr>
        <w:t>。F</w:t>
      </w:r>
      <w:r>
        <w:rPr>
          <w:rFonts w:ascii="Times New Roman" w:hAnsi="Times New Roman" w:hint="eastAsia"/>
          <w:vertAlign w:val="subscript"/>
        </w:rPr>
        <w:t>2</w:t>
      </w:r>
      <w:r>
        <w:rPr>
          <w:rFonts w:ascii="Times New Roman" w:hAnsi="Times New Roman"/>
        </w:rPr>
        <w:t>雌性弯曲尾个体中杂合子所占比例为</w:t>
      </w:r>
    </w:p>
    <w:tbl>
      <w:tblPr>
        <w:tblStyle w:val="TableGrid"/>
        <w:tblW w:w="0" w:type="auto"/>
        <w:tblInd w:w="0"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CellMar>
          <w:top w:w="0" w:type="dxa"/>
          <w:left w:w="108" w:type="dxa"/>
          <w:bottom w:w="0" w:type="dxa"/>
          <w:right w:w="108" w:type="dxa"/>
        </w:tblCellMar>
      </w:tblPr>
      <w:tblGrid>
        <w:gridCol w:w="9736"/>
      </w:tblGrid>
      <w:tr>
        <w:tblPrEx>
          <w:tblW w:w="0" w:type="auto"/>
          <w:tblInd w:w="0"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CellMar>
            <w:top w:w="0" w:type="dxa"/>
            <w:left w:w="108" w:type="dxa"/>
            <w:bottom w:w="0" w:type="dxa"/>
            <w:right w:w="108" w:type="dxa"/>
          </w:tblCellMar>
        </w:tblPrEx>
        <w:tc>
          <w:tcPr>
            <w:tcW w:w="9736" w:type="dxa"/>
          </w:tcPr>
          <w:p>
            <w:pPr>
              <w:spacing w:line="360" w:lineRule="auto"/>
              <w:rPr>
                <w:rFonts w:ascii="Times New Roman" w:hAnsi="Times New Roman"/>
              </w:rPr>
            </w:pPr>
            <w:r>
              <w:rPr>
                <w:rFonts w:ascii="Times New Roman" w:hAnsi="Times New Roman"/>
              </w:rPr>
              <w:t>杂交</w:t>
            </w:r>
            <w:r>
              <w:rPr>
                <w:rFonts w:ascii="Times New Roman" w:hAnsi="Times New Roman" w:hint="eastAsia"/>
              </w:rPr>
              <w:t xml:space="preserve">         P                                 </w:t>
            </w:r>
            <w:r>
              <w:rPr>
                <w:rFonts w:ascii="Times New Roman" w:hAnsi="Times New Roman"/>
              </w:rPr>
              <w:t xml:space="preserve">    </w:t>
            </w:r>
            <w:r>
              <w:rPr>
                <w:rFonts w:ascii="Times New Roman" w:hAnsi="Times New Roman" w:hint="eastAsia"/>
              </w:rPr>
              <w:t xml:space="preserve">    </w:t>
            </w:r>
            <w:r>
              <w:rPr>
                <w:rFonts w:ascii="Times New Roman" w:hAnsi="Times New Roman"/>
              </w:rPr>
              <w:t>F</w:t>
            </w:r>
            <w:r>
              <w:rPr>
                <w:rFonts w:ascii="Times New Roman" w:hAnsi="Times New Roman" w:hint="eastAsia"/>
                <w:vertAlign w:val="subscript"/>
              </w:rPr>
              <w:t>1</w:t>
            </w:r>
          </w:p>
          <w:p>
            <w:pPr>
              <w:spacing w:line="360" w:lineRule="auto"/>
              <w:rPr>
                <w:rFonts w:ascii="Times New Roman" w:hAnsi="Times New Roman" w:hint="eastAsia"/>
              </w:rPr>
            </w:pPr>
            <w:r>
              <w:rPr>
                <w:rFonts w:ascii="Times New Roman" w:hAnsi="Times New Roman"/>
              </w:rPr>
              <w:t>组合</w:t>
            </w:r>
            <w:r>
              <w:rPr>
                <w:rFonts w:ascii="Times New Roman" w:hAnsi="Times New Roman" w:hint="eastAsia"/>
              </w:rPr>
              <w:t xml:space="preserve">   </w:t>
            </w:r>
            <w:r>
              <w:rPr>
                <w:rFonts w:ascii="Times New Roman" w:hAnsi="Times New Roman"/>
              </w:rPr>
              <w:t>雌</w:t>
            </w:r>
            <w:r>
              <w:rPr>
                <w:rFonts w:ascii="Times New Roman" w:hAnsi="Times New Roman" w:hint="eastAsia"/>
              </w:rPr>
              <w:t xml:space="preserve">         </w:t>
            </w:r>
            <w:r>
              <w:rPr>
                <w:rFonts w:ascii="Times New Roman" w:hAnsi="Times New Roman"/>
              </w:rPr>
              <w:t>雄</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雌</w:t>
            </w:r>
            <w:r>
              <w:rPr>
                <w:rFonts w:ascii="Times New Roman" w:hAnsi="Times New Roman" w:hint="eastAsia"/>
              </w:rPr>
              <w:t xml:space="preserve">                     </w:t>
            </w:r>
            <w:r>
              <w:rPr>
                <w:rFonts w:ascii="Times New Roman" w:hAnsi="Times New Roman"/>
              </w:rPr>
              <w:t>雄</w:t>
            </w:r>
          </w:p>
        </w:tc>
      </w:tr>
      <w:tr>
        <w:tblPrEx>
          <w:tblW w:w="0" w:type="auto"/>
          <w:tblInd w:w="0" w:type="dxa"/>
          <w:tblCellMar>
            <w:top w:w="0" w:type="dxa"/>
            <w:left w:w="108" w:type="dxa"/>
            <w:bottom w:w="0" w:type="dxa"/>
            <w:right w:w="108" w:type="dxa"/>
          </w:tblCellMar>
        </w:tblPrEx>
        <w:tc>
          <w:tcPr>
            <w:tcW w:w="9736" w:type="dxa"/>
          </w:tcPr>
          <w:p>
            <w:pPr>
              <w:spacing w:line="360" w:lineRule="auto"/>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1 \* GB3</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hint="eastAsia"/>
              </w:rPr>
              <w:t>①</w:t>
            </w:r>
            <w:r>
              <w:rPr>
                <w:rFonts w:ascii="Times New Roman" w:hAnsi="Times New Roman"/>
              </w:rPr>
              <w:fldChar w:fldCharType="end"/>
            </w:r>
            <w:r>
              <w:rPr>
                <w:rFonts w:ascii="Times New Roman" w:hAnsi="Times New Roman"/>
              </w:rPr>
              <w:t xml:space="preserve">   弯曲尾     正常尾</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1/2弯曲尾，1/2正常尾</w:t>
            </w:r>
            <w:r>
              <w:rPr>
                <w:rFonts w:ascii="Times New Roman" w:hAnsi="Times New Roman" w:hint="eastAsia"/>
              </w:rPr>
              <w:t xml:space="preserve">        </w:t>
            </w:r>
            <w:r>
              <w:rPr>
                <w:rFonts w:ascii="Times New Roman" w:hAnsi="Times New Roman"/>
              </w:rPr>
              <w:t>1/2弯曲尾</w:t>
            </w:r>
            <w:r>
              <w:rPr>
                <w:rFonts w:ascii="Times New Roman" w:hAnsi="Times New Roman" w:hint="eastAsia"/>
              </w:rPr>
              <w:t>，</w:t>
            </w:r>
            <w:r>
              <w:rPr>
                <w:rFonts w:ascii="Times New Roman" w:hAnsi="Times New Roman"/>
              </w:rPr>
              <w:t>1/2正常尾</w:t>
            </w:r>
          </w:p>
          <w:p>
            <w:pPr>
              <w:spacing w:line="360" w:lineRule="auto"/>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2 \* GB3</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hint="eastAsia"/>
              </w:rPr>
              <w:t>②</w:t>
            </w:r>
            <w:r>
              <w:rPr>
                <w:rFonts w:ascii="Times New Roman" w:hAnsi="Times New Roman"/>
              </w:rPr>
              <w:fldChar w:fldCharType="end"/>
            </w:r>
            <w:r>
              <w:rPr>
                <w:rFonts w:ascii="Times New Roman" w:hAnsi="Times New Roman"/>
              </w:rPr>
              <w:t xml:space="preserve">   弯曲尾</w:t>
            </w:r>
            <w:r>
              <w:rPr>
                <w:rFonts w:ascii="Times New Roman" w:hAnsi="Times New Roman" w:hint="eastAsia"/>
              </w:rPr>
              <w:t xml:space="preserve">     </w:t>
            </w:r>
            <w:r>
              <w:rPr>
                <w:rFonts w:ascii="Times New Roman" w:hAnsi="Times New Roman"/>
              </w:rPr>
              <w:t>弯曲尾</w:t>
            </w:r>
            <w:r>
              <w:rPr>
                <w:rFonts w:ascii="Times New Roman" w:hAnsi="Times New Roman" w:hint="eastAsia"/>
              </w:rPr>
              <w:t xml:space="preserve">                  </w:t>
            </w:r>
            <w:r>
              <w:rPr>
                <w:rFonts w:ascii="Times New Roman" w:hAnsi="Times New Roman"/>
              </w:rPr>
              <w:t>全部弯曲尾</w:t>
            </w:r>
            <w:r>
              <w:rPr>
                <w:rFonts w:ascii="Times New Roman" w:hAnsi="Times New Roman" w:hint="eastAsia"/>
              </w:rPr>
              <w:t xml:space="preserve">                  </w:t>
            </w:r>
            <w:r>
              <w:rPr>
                <w:rFonts w:ascii="Times New Roman" w:hAnsi="Times New Roman"/>
              </w:rPr>
              <w:t>1/2弯曲尾，1/2正常尾</w:t>
            </w:r>
          </w:p>
          <w:p>
            <w:pPr>
              <w:spacing w:line="360" w:lineRule="auto"/>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3 \* GB3</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hint="eastAsia"/>
              </w:rPr>
              <w:t>③</w:t>
            </w:r>
            <w:r>
              <w:rPr>
                <w:rFonts w:ascii="Times New Roman" w:hAnsi="Times New Roman"/>
              </w:rPr>
              <w:fldChar w:fldCharType="end"/>
            </w:r>
            <w:r>
              <w:rPr>
                <w:rFonts w:ascii="Times New Roman" w:hAnsi="Times New Roman"/>
              </w:rPr>
              <w:t xml:space="preserve">   弯曲尾</w:t>
            </w:r>
            <w:r>
              <w:rPr>
                <w:rFonts w:ascii="Times New Roman" w:hAnsi="Times New Roman" w:hint="eastAsia"/>
              </w:rPr>
              <w:t xml:space="preserve">     </w:t>
            </w:r>
            <w:r>
              <w:rPr>
                <w:rFonts w:ascii="Times New Roman" w:hAnsi="Times New Roman"/>
              </w:rPr>
              <w:t>正常尾</w:t>
            </w:r>
            <w:r>
              <w:rPr>
                <w:rFonts w:ascii="Times New Roman" w:hAnsi="Times New Roman" w:hint="eastAsia"/>
              </w:rPr>
              <w:t xml:space="preserve">                  </w:t>
            </w:r>
            <w:r>
              <w:rPr>
                <w:rFonts w:ascii="Times New Roman" w:hAnsi="Times New Roman"/>
              </w:rPr>
              <w:t>4/5弯曲尾，1/5正常尾</w:t>
            </w:r>
            <w:r>
              <w:rPr>
                <w:rFonts w:ascii="Times New Roman" w:hAnsi="Times New Roman" w:hint="eastAsia"/>
              </w:rPr>
              <w:t xml:space="preserve">        </w:t>
            </w:r>
            <w:r>
              <w:rPr>
                <w:rFonts w:ascii="Times New Roman" w:hAnsi="Times New Roman"/>
              </w:rPr>
              <w:t>4/5弯曲尾，1/5正常尾</w:t>
            </w:r>
          </w:p>
        </w:tc>
      </w:tr>
    </w:tbl>
    <w:p>
      <w:pPr>
        <w:spacing w:line="360" w:lineRule="auto"/>
        <w:rPr>
          <w:rFonts w:ascii="Times New Roman" w:hAnsi="Times New Roman"/>
        </w:rPr>
      </w:pPr>
      <w:r>
        <w:rPr>
          <w:rFonts w:ascii="Times New Roman" w:hAnsi="Times New Roman"/>
        </w:rPr>
        <w:t>注：F</w:t>
      </w:r>
      <w:r>
        <w:rPr>
          <w:rFonts w:ascii="Times New Roman" w:hAnsi="Times New Roman"/>
          <w:vertAlign w:val="subscript"/>
        </w:rPr>
        <w:t>1</w:t>
      </w:r>
      <w:r>
        <w:rPr>
          <w:rFonts w:ascii="Times New Roman" w:hAnsi="Times New Roman"/>
        </w:rPr>
        <w:t>中</w:t>
      </w:r>
      <w:r>
        <w:rPr>
          <w:rFonts w:ascii="Times New Roman" w:hAnsi="Times New Roman" w:hint="eastAsia"/>
        </w:rPr>
        <w:t>雌雄</w:t>
      </w:r>
      <w:r>
        <w:rPr>
          <w:rFonts w:ascii="Times New Roman" w:hAnsi="Times New Roman"/>
        </w:rPr>
        <w:t>个体数相同</w:t>
      </w:r>
    </w:p>
    <w:p>
      <w:pPr>
        <w:spacing w:line="360" w:lineRule="auto"/>
        <w:rPr>
          <w:rFonts w:ascii="Times New Roman" w:hAnsi="Times New Roman"/>
        </w:rPr>
      </w:pPr>
      <w:r>
        <w:rPr>
          <w:rFonts w:ascii="Times New Roman" w:hAnsi="Times New Roman"/>
        </w:rPr>
        <w:t>A.4/7                  B. 5/9               C.5/18               D.10/19</w:t>
      </w:r>
    </w:p>
    <w:p>
      <w:pPr>
        <w:spacing w:line="360" w:lineRule="auto"/>
        <w:rPr>
          <w:rFonts w:ascii="Times New Roman" w:hAnsi="Times New Roman"/>
        </w:rPr>
      </w:pPr>
      <w:r>
        <w:rPr>
          <w:rFonts w:ascii="Times New Roman" w:hAnsi="Times New Roman"/>
        </w:rPr>
        <w:t>25.现建立</w:t>
      </w:r>
      <w:r>
        <w:rPr>
          <w:rFonts w:ascii="宋体" w:hAnsi="宋体"/>
        </w:rPr>
        <w:t>“</w:t>
      </w:r>
      <w:r>
        <w:rPr>
          <w:rFonts w:ascii="Times New Roman" w:hAnsi="Times New Roman"/>
        </w:rPr>
        <w:t>动物精原细胞（2n=4）有丝分裂和减数分裂过程</w:t>
      </w:r>
      <w:r>
        <w:rPr>
          <w:rFonts w:ascii="宋体" w:hAnsi="宋体"/>
        </w:rPr>
        <w:t>”</w:t>
      </w:r>
      <w:r>
        <w:rPr>
          <w:rFonts w:ascii="Times New Roman" w:hAnsi="Times New Roman"/>
        </w:rPr>
        <w:t>模型。1个精原细胞（假定DNA中的P元</w:t>
      </w:r>
      <w:r>
        <w:rPr>
          <w:rFonts w:ascii="Times New Roman" w:hAnsi="Times New Roman" w:hint="eastAsia"/>
        </w:rPr>
        <w:t>素</w:t>
      </w:r>
      <w:r>
        <w:rPr>
          <w:rFonts w:ascii="Times New Roman" w:hAnsi="Times New Roman"/>
        </w:rPr>
        <w:t>都为</w:t>
      </w:r>
      <w:r>
        <w:rPr>
          <w:rFonts w:ascii="Times New Roman" w:hAnsi="Times New Roman"/>
          <w:vertAlign w:val="superscript"/>
        </w:rPr>
        <w:t>32</w:t>
      </w:r>
      <w:r>
        <w:rPr>
          <w:rFonts w:ascii="Times New Roman" w:hAnsi="Times New Roman"/>
        </w:rPr>
        <w:t>P，其它分子不含</w:t>
      </w:r>
      <w:r>
        <w:rPr>
          <w:rFonts w:ascii="Times New Roman" w:hAnsi="Times New Roman"/>
          <w:vertAlign w:val="superscript"/>
        </w:rPr>
        <w:t>32</w:t>
      </w:r>
      <w:r>
        <w:rPr>
          <w:rFonts w:ascii="Times New Roman" w:hAnsi="Times New Roman"/>
        </w:rPr>
        <w:t>P）在不含</w:t>
      </w:r>
      <w:r>
        <w:rPr>
          <w:rFonts w:ascii="Times New Roman" w:hAnsi="Times New Roman"/>
          <w:vertAlign w:val="superscript"/>
        </w:rPr>
        <w:t>32</w:t>
      </w:r>
      <w:r>
        <w:rPr>
          <w:rFonts w:ascii="Times New Roman" w:hAnsi="Times New Roman"/>
        </w:rPr>
        <w:t>P的培养液中正常培养，分裂为2个子细胞，其中1个子细胞发育为细胞</w:t>
      </w:r>
      <w:r>
        <w:rPr>
          <w:rFonts w:ascii="宋体" w:hAnsi="宋体" w:cs="宋体" w:hint="eastAsia"/>
        </w:rPr>
        <w:t>①</w:t>
      </w:r>
      <w:r>
        <w:rPr>
          <w:rFonts w:ascii="Times New Roman" w:hAnsi="Times New Roman"/>
        </w:rPr>
        <w:t>。细胞</w:t>
      </w:r>
      <w:r>
        <w:rPr>
          <w:rFonts w:ascii="宋体" w:hAnsi="宋体" w:cs="宋体" w:hint="eastAsia"/>
        </w:rPr>
        <w:t>①</w:t>
      </w:r>
      <w:r>
        <w:rPr>
          <w:rFonts w:ascii="Times New Roman" w:hAnsi="Times New Roman"/>
        </w:rPr>
        <w:t>和</w:t>
      </w:r>
      <w:r>
        <w:rPr>
          <w:rFonts w:ascii="宋体" w:hAnsi="宋体" w:cs="宋体" w:hint="eastAsia"/>
        </w:rPr>
        <w:t>②</w:t>
      </w:r>
      <w:r>
        <w:rPr>
          <w:rFonts w:ascii="Times New Roman" w:hAnsi="Times New Roman"/>
        </w:rPr>
        <w:t>的染色体组成如图所示，H（h）、R（r）是其中的两对基因，细胞</w:t>
      </w:r>
      <w:r>
        <w:rPr>
          <w:rFonts w:ascii="宋体" w:hAnsi="宋体" w:cs="宋体" w:hint="eastAsia"/>
        </w:rPr>
        <w:t>②</w:t>
      </w:r>
      <w:r>
        <w:rPr>
          <w:rFonts w:ascii="Times New Roman" w:hAnsi="Times New Roman"/>
        </w:rPr>
        <w:t>和</w:t>
      </w:r>
      <w:r>
        <w:rPr>
          <w:rFonts w:ascii="宋体" w:hAnsi="宋体" w:cs="宋体" w:hint="eastAsia"/>
        </w:rPr>
        <w:t>③</w:t>
      </w:r>
      <w:r>
        <w:rPr>
          <w:rFonts w:ascii="Times New Roman" w:hAnsi="Times New Roman"/>
        </w:rPr>
        <w:t>处于相同的分裂时期。下列叙述正确的是</w:t>
      </w:r>
    </w:p>
    <w:p>
      <w:pPr>
        <w:spacing w:line="360" w:lineRule="auto"/>
        <w:rPr>
          <w:rFonts w:ascii="Times New Roman" w:hAnsi="Times New Roman"/>
        </w:rPr>
      </w:pPr>
      <w:r>
        <w:drawing>
          <wp:inline distT="0" distB="0" distL="0" distR="0">
            <wp:extent cx="3387090" cy="1518920"/>
            <wp:effectExtent l="0" t="0" r="381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51455" name="图片 9"/>
                    <pic:cNvPicPr>
                      <a:picLocks noChangeAspect="1"/>
                    </pic:cNvPicPr>
                  </pic:nvPicPr>
                  <pic:blipFill>
                    <a:blip xmlns:r="http://schemas.openxmlformats.org/officeDocument/2006/relationships" r:embed="rId14"/>
                    <a:stretch>
                      <a:fillRect/>
                    </a:stretch>
                  </pic:blipFill>
                  <pic:spPr>
                    <a:xfrm>
                      <a:off x="0" y="0"/>
                      <a:ext cx="3426799" cy="1537020"/>
                    </a:xfrm>
                    <a:prstGeom prst="rect">
                      <a:avLst/>
                    </a:prstGeom>
                  </pic:spPr>
                </pic:pic>
              </a:graphicData>
            </a:graphic>
          </wp:inline>
        </w:drawing>
      </w:r>
    </w:p>
    <w:p>
      <w:pPr>
        <w:spacing w:line="360" w:lineRule="auto"/>
        <w:rPr>
          <w:rFonts w:ascii="Times New Roman" w:hAnsi="Times New Roman"/>
        </w:rPr>
      </w:pPr>
      <w:r>
        <w:rPr>
          <w:rFonts w:ascii="Times New Roman" w:hAnsi="Times New Roman"/>
        </w:rPr>
        <w:t>A.细胞</w:t>
      </w:r>
      <w:r>
        <w:rPr>
          <w:rFonts w:ascii="宋体" w:hAnsi="宋体" w:cs="宋体" w:hint="eastAsia"/>
        </w:rPr>
        <w:t>①</w:t>
      </w:r>
      <w:r>
        <w:rPr>
          <w:rFonts w:ascii="Times New Roman" w:hAnsi="Times New Roman"/>
        </w:rPr>
        <w:t>形成过程中没有发生基因重组</w:t>
      </w:r>
    </w:p>
    <w:p>
      <w:pPr>
        <w:spacing w:line="360" w:lineRule="auto"/>
        <w:rPr>
          <w:rFonts w:ascii="Times New Roman" w:hAnsi="Times New Roman"/>
        </w:rPr>
      </w:pPr>
      <w:r>
        <w:rPr>
          <w:rFonts w:ascii="Times New Roman" w:hAnsi="Times New Roman"/>
        </w:rPr>
        <w:t>B.细胞</w:t>
      </w:r>
      <w:r>
        <w:rPr>
          <w:rFonts w:ascii="宋体" w:hAnsi="宋体" w:cs="宋体" w:hint="eastAsia"/>
        </w:rPr>
        <w:t>②</w:t>
      </w:r>
      <w:r>
        <w:rPr>
          <w:rFonts w:ascii="Times New Roman" w:hAnsi="Times New Roman"/>
        </w:rPr>
        <w:t>中最多有两条染色体含有</w:t>
      </w:r>
      <w:r>
        <w:rPr>
          <w:rFonts w:ascii="Times New Roman" w:hAnsi="Times New Roman"/>
          <w:vertAlign w:val="superscript"/>
        </w:rPr>
        <w:t>32</w:t>
      </w:r>
      <w:r>
        <w:rPr>
          <w:rFonts w:ascii="Times New Roman" w:hAnsi="Times New Roman"/>
        </w:rPr>
        <w:t>P</w:t>
      </w:r>
    </w:p>
    <w:p>
      <w:pPr>
        <w:spacing w:line="360" w:lineRule="auto"/>
        <w:rPr>
          <w:rFonts w:ascii="Times New Roman" w:hAnsi="Times New Roman"/>
        </w:rPr>
      </w:pPr>
      <w:r>
        <w:rPr>
          <w:rFonts w:ascii="Times New Roman" w:hAnsi="Times New Roman"/>
        </w:rPr>
        <w:t>C.细胞</w:t>
      </w:r>
      <w:r>
        <w:rPr>
          <w:rFonts w:ascii="宋体" w:hAnsi="宋体" w:cs="宋体" w:hint="eastAsia"/>
        </w:rPr>
        <w:t>②</w:t>
      </w:r>
      <w:r>
        <w:rPr>
          <w:rFonts w:ascii="Times New Roman" w:hAnsi="Times New Roman"/>
        </w:rPr>
        <w:t>和细胞</w:t>
      </w:r>
      <w:r>
        <w:rPr>
          <w:rFonts w:ascii="宋体" w:hAnsi="宋体" w:cs="宋体" w:hint="eastAsia"/>
        </w:rPr>
        <w:t>③</w:t>
      </w:r>
      <w:r>
        <w:rPr>
          <w:rFonts w:ascii="Times New Roman" w:hAnsi="Times New Roman"/>
        </w:rPr>
        <w:t>中含有</w:t>
      </w:r>
      <w:r>
        <w:rPr>
          <w:rFonts w:ascii="Times New Roman" w:hAnsi="Times New Roman"/>
          <w:vertAlign w:val="superscript"/>
        </w:rPr>
        <w:t>32</w:t>
      </w:r>
      <w:r>
        <w:rPr>
          <w:rFonts w:ascii="Times New Roman" w:hAnsi="Times New Roman"/>
        </w:rPr>
        <w:t>P的染色体数相等</w:t>
      </w:r>
    </w:p>
    <w:p>
      <w:pPr>
        <w:spacing w:line="360" w:lineRule="auto"/>
        <w:rPr>
          <w:rFonts w:ascii="Times New Roman" w:hAnsi="Times New Roman"/>
        </w:rPr>
      </w:pPr>
      <w:r>
        <w:rPr>
          <w:rFonts w:ascii="Times New Roman" w:hAnsi="Times New Roman"/>
        </w:rPr>
        <w:t>D.细胞</w:t>
      </w:r>
      <w:r>
        <w:rPr>
          <w:rFonts w:ascii="宋体" w:hAnsi="宋体" w:cs="宋体" w:hint="eastAsia"/>
        </w:rPr>
        <w:t>④</w:t>
      </w:r>
      <w:r>
        <w:rPr>
          <w:rFonts w:ascii="Times New Roman" w:hAnsi="Times New Roman"/>
        </w:rPr>
        <w:t>~</w:t>
      </w:r>
      <w:r>
        <w:rPr>
          <w:rFonts w:ascii="宋体" w:hAnsi="宋体" w:cs="宋体" w:hint="eastAsia"/>
        </w:rPr>
        <w:t>⑦</w:t>
      </w:r>
      <w:r>
        <w:rPr>
          <w:rFonts w:ascii="Times New Roman" w:hAnsi="Times New Roman"/>
        </w:rPr>
        <w:t>中含</w:t>
      </w:r>
      <w:r>
        <w:rPr>
          <w:rFonts w:ascii="Times New Roman" w:hAnsi="Times New Roman"/>
          <w:vertAlign w:val="superscript"/>
        </w:rPr>
        <w:t>32</w:t>
      </w:r>
      <w:r>
        <w:rPr>
          <w:rFonts w:ascii="Times New Roman" w:hAnsi="Times New Roman"/>
        </w:rPr>
        <w:t>P的核DNA分子数可能分别是2</w:t>
      </w: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1、1</w:t>
      </w:r>
    </w:p>
    <w:p>
      <w:pPr>
        <w:spacing w:line="360" w:lineRule="auto"/>
        <w:rPr>
          <w:rFonts w:ascii="Times New Roman" w:hAnsi="Times New Roman"/>
        </w:rPr>
      </w:pPr>
      <w:r>
        <w:rPr>
          <w:rFonts w:ascii="Times New Roman" w:hAnsi="Times New Roman"/>
        </w:rPr>
        <w:t>二、非选择题（本大题共5小题，共50分）</w:t>
      </w:r>
    </w:p>
    <w:p>
      <w:pPr>
        <w:spacing w:line="360" w:lineRule="auto"/>
        <w:rPr>
          <w:rFonts w:ascii="Times New Roman" w:hAnsi="Times New Roman"/>
        </w:rPr>
      </w:pPr>
      <w:r>
        <w:rPr>
          <w:rFonts w:ascii="Times New Roman" w:hAnsi="Times New Roman"/>
        </w:rPr>
        <w:t>26.（7分）原产于北美的植物</w:t>
      </w:r>
      <w:r>
        <w:rPr>
          <w:rFonts w:ascii="楷体" w:eastAsia="楷体" w:hAnsi="楷体" w:hint="eastAsia"/>
        </w:rPr>
        <w:t>——</w:t>
      </w:r>
      <w:r>
        <w:rPr>
          <w:rFonts w:ascii="Times New Roman" w:hAnsi="Times New Roman"/>
        </w:rPr>
        <w:t>加拿大</w:t>
      </w:r>
      <w:r>
        <w:rPr>
          <w:rFonts w:ascii="Times New Roman" w:hAnsi="Times New Roman" w:hint="eastAsia"/>
        </w:rPr>
        <w:t>一</w:t>
      </w:r>
      <w:r>
        <w:rPr>
          <w:rFonts w:ascii="Times New Roman" w:hAnsi="Times New Roman"/>
        </w:rPr>
        <w:t>枝黄花具有生长迅速</w:t>
      </w:r>
      <w:r>
        <w:rPr>
          <w:rFonts w:ascii="Times New Roman" w:hAnsi="Times New Roman" w:hint="eastAsia"/>
        </w:rPr>
        <w:t>、</w:t>
      </w:r>
      <w:r>
        <w:rPr>
          <w:rFonts w:ascii="Times New Roman" w:hAnsi="Times New Roman"/>
        </w:rPr>
        <w:t>竞争力强的特性，近年来在我国某地大肆扩散，对生物多样性和农业生产造成了危害。回答</w:t>
      </w:r>
      <w:r>
        <w:rPr>
          <w:rFonts w:ascii="Times New Roman" w:hAnsi="Times New Roman" w:hint="eastAsia"/>
        </w:rPr>
        <w:t>下</w:t>
      </w:r>
      <w:r>
        <w:rPr>
          <w:rFonts w:ascii="Times New Roman" w:hAnsi="Times New Roman"/>
        </w:rPr>
        <w:t>列问题：</w:t>
      </w:r>
    </w:p>
    <w:p>
      <w:pPr>
        <w:spacing w:line="360" w:lineRule="auto"/>
        <w:rPr>
          <w:rFonts w:ascii="Times New Roman" w:hAnsi="Times New Roman" w:hint="eastAsia"/>
        </w:rPr>
      </w:pPr>
      <w:r>
        <w:rPr>
          <w:rFonts w:ascii="Times New Roman" w:hAnsi="Times New Roman"/>
        </w:rPr>
        <w:t>（1）加拿大</w:t>
      </w:r>
      <w:r>
        <w:rPr>
          <w:rFonts w:ascii="Times New Roman" w:hAnsi="Times New Roman" w:hint="eastAsia"/>
        </w:rPr>
        <w:t>一</w:t>
      </w:r>
      <w:r>
        <w:rPr>
          <w:rFonts w:ascii="Times New Roman" w:hAnsi="Times New Roman"/>
        </w:rPr>
        <w:t>枝黄花</w:t>
      </w:r>
      <w:r>
        <w:rPr>
          <w:rFonts w:ascii="Times New Roman" w:hAnsi="Times New Roman" w:hint="eastAsia"/>
        </w:rPr>
        <w:t>入</w:t>
      </w:r>
      <w:r>
        <w:rPr>
          <w:rFonts w:ascii="Times New Roman" w:hAnsi="Times New Roman"/>
        </w:rPr>
        <w:t>侵了某草本群落，会经历定居</w:t>
      </w:r>
      <w:r>
        <w:rPr>
          <w:rFonts w:ascii="Times New Roman" w:eastAsia="MS Mincho" w:hAnsi="Times New Roman" w:hint="eastAsia"/>
        </w:rPr>
        <w:t>→</w:t>
      </w:r>
      <w:r>
        <w:rPr>
          <w:rFonts w:ascii="Times New Roman" w:hAnsi="Times New Roman"/>
        </w:rPr>
        <w:t>扩张</w:t>
      </w:r>
      <w:r>
        <w:rPr>
          <w:rFonts w:ascii="Times New Roman" w:hAnsi="Times New Roman" w:hint="eastAsia"/>
        </w:rPr>
        <w:t>→</w:t>
      </w:r>
      <w:r>
        <w:rPr>
          <w:rFonts w:ascii="Times New Roman" w:hAnsi="Times New Roman"/>
        </w:rPr>
        <w:t>占据优势等阶段，当它取得绝对的优势地位时，种群的分布型更接近</w:t>
      </w:r>
      <w:r>
        <w:rPr>
          <w:rFonts w:ascii="Times New Roman" w:hAnsi="Times New Roman"/>
          <w:u w:val="single"/>
        </w:rPr>
        <w:t xml:space="preserve">         </w:t>
      </w:r>
      <w:r>
        <w:rPr>
          <w:rFonts w:ascii="Times New Roman" w:hAnsi="Times New Roman"/>
        </w:rPr>
        <w:t>。为了清除加拿大</w:t>
      </w:r>
      <w:r>
        <w:rPr>
          <w:rFonts w:ascii="Times New Roman" w:hAnsi="Times New Roman" w:hint="eastAsia"/>
        </w:rPr>
        <w:t>一</w:t>
      </w:r>
      <w:r>
        <w:rPr>
          <w:rFonts w:ascii="Times New Roman" w:hAnsi="Times New Roman"/>
        </w:rPr>
        <w:t>枝黄花，通常采用人工收割并使之自然腐烂的方法，收割的适宜时机应在</w:t>
      </w:r>
      <w:r>
        <w:rPr>
          <w:rFonts w:ascii="Times New Roman" w:hAnsi="Times New Roman"/>
          <w:i/>
          <w:u w:val="single"/>
        </w:rPr>
        <w:t xml:space="preserve">         </w:t>
      </w:r>
      <w:r>
        <w:rPr>
          <w:rFonts w:ascii="Times New Roman" w:hAnsi="Times New Roman"/>
        </w:rPr>
        <w:t>（填</w:t>
      </w:r>
      <w:r>
        <w:rPr>
          <w:rFonts w:ascii="宋体" w:hAnsi="宋体"/>
        </w:rPr>
        <w:t>“开花前”或“开花后”</w:t>
      </w:r>
      <w:r>
        <w:rPr>
          <w:rFonts w:ascii="Times New Roman" w:hAnsi="Times New Roman" w:hint="eastAsia"/>
        </w:rPr>
        <w:t>）</w:t>
      </w:r>
      <w:r>
        <w:rPr>
          <w:rFonts w:ascii="Times New Roman" w:hAnsi="Times New Roman"/>
        </w:rPr>
        <w:t>。</w:t>
      </w:r>
    </w:p>
    <w:p>
      <w:pPr>
        <w:spacing w:line="360" w:lineRule="auto"/>
        <w:rPr>
          <w:rFonts w:ascii="Times New Roman" w:hAnsi="Times New Roman" w:hint="eastAsia"/>
        </w:rPr>
      </w:pPr>
      <w:r>
        <w:rPr>
          <w:rFonts w:ascii="Times New Roman" w:hAnsi="Times New Roman"/>
        </w:rPr>
        <w:t>上述处理方法改变了生态系统中生产者的组成格局，同时加快了加拿大一枝黄花积聚的能量以化学能的形式流向</w:t>
      </w:r>
      <w:r>
        <w:rPr>
          <w:rFonts w:ascii="Times New Roman" w:hAnsi="Times New Roman"/>
          <w:u w:val="single"/>
        </w:rPr>
        <w:t xml:space="preserve">        </w:t>
      </w:r>
      <w:r>
        <w:rPr>
          <w:rFonts w:ascii="Times New Roman" w:hAnsi="Times New Roman" w:hint="eastAsia"/>
        </w:rPr>
        <w:t>。</w:t>
      </w:r>
    </w:p>
    <w:p>
      <w:pPr>
        <w:spacing w:line="360" w:lineRule="auto"/>
        <w:rPr>
          <w:rFonts w:ascii="Times New Roman" w:hAnsi="Times New Roman"/>
        </w:rPr>
      </w:pPr>
      <w:r>
        <w:rPr>
          <w:rFonts w:ascii="Times New Roman" w:hAnsi="Times New Roman"/>
        </w:rPr>
        <w:t>（2）加拿大一枝黄花与昆虫、鸟类和鼠类等共同组成群落，它们之间建立起以</w:t>
      </w:r>
      <w:r>
        <w:rPr>
          <w:rFonts w:ascii="Times New Roman" w:hAnsi="Times New Roman"/>
          <w:u w:val="single"/>
        </w:rPr>
        <w:t xml:space="preserve">       </w:t>
      </w:r>
      <w:r>
        <w:rPr>
          <w:rFonts w:ascii="Times New Roman" w:hAnsi="Times New Roman"/>
        </w:rPr>
        <w:t>关系为纽带的食物网。某种鸟可以在不同的食物链中处于不同的环节，其原因是</w:t>
      </w:r>
      <w:r>
        <w:rPr>
          <w:rFonts w:ascii="Times New Roman" w:hAnsi="Times New Roman"/>
          <w:u w:val="single"/>
        </w:rPr>
        <w:t xml:space="preserve">         </w:t>
      </w:r>
      <w:r>
        <w:rPr>
          <w:rFonts w:ascii="Times New Roman" w:hAnsi="Times New Roman" w:hint="eastAsia"/>
        </w:rPr>
        <w:t>。</w:t>
      </w:r>
      <w:r>
        <w:rPr>
          <w:rFonts w:ascii="Times New Roman" w:hAnsi="Times New Roman"/>
        </w:rPr>
        <w:t>若昆虫与鸟类单位体重的同化量相等，昆虫比鸟类体重的净增长量要高，其原因是鸟类同化的能量中用于维持</w:t>
      </w:r>
      <w:r>
        <w:rPr>
          <w:rFonts w:ascii="Times New Roman" w:hAnsi="Times New Roman"/>
          <w:u w:val="single"/>
        </w:rPr>
        <w:t xml:space="preserve">        </w:t>
      </w:r>
      <w:r>
        <w:rPr>
          <w:rFonts w:ascii="Times New Roman" w:hAnsi="Times New Roman"/>
        </w:rPr>
        <w:t>的部分较多。</w:t>
      </w:r>
    </w:p>
    <w:p>
      <w:pPr>
        <w:spacing w:line="360" w:lineRule="auto"/>
        <w:rPr>
          <w:rFonts w:ascii="Times New Roman" w:hAnsi="Times New Roman"/>
        </w:rPr>
      </w:pPr>
      <w:r>
        <w:rPr>
          <w:rFonts w:ascii="Times New Roman" w:hAnsi="Times New Roman"/>
        </w:rPr>
        <w:t>（3）加拿大一枝黄花虽存在危害，但可以运用生态工程中的</w:t>
      </w:r>
      <w:r>
        <w:rPr>
          <w:rFonts w:ascii="Times New Roman" w:hAnsi="Times New Roman" w:hint="eastAsia"/>
          <w:u w:val="single"/>
        </w:rPr>
        <w:t xml:space="preserve">       </w:t>
      </w:r>
      <w:r>
        <w:rPr>
          <w:rFonts w:ascii="Times New Roman" w:hAnsi="Times New Roman"/>
        </w:rPr>
        <w:t>技术，在造纸、沼气发酵、肥田等方面加以利用。</w:t>
      </w:r>
    </w:p>
    <w:p>
      <w:pPr>
        <w:spacing w:line="360" w:lineRule="auto"/>
        <w:rPr>
          <w:rFonts w:ascii="Times New Roman" w:hAnsi="Times New Roman"/>
        </w:rPr>
      </w:pPr>
      <w:r>
        <w:rPr>
          <w:rFonts w:ascii="Times New Roman" w:hAnsi="Times New Roman"/>
        </w:rPr>
        <w:t>27.（8分）现以某种多细胞绿藻为材料，研究环境因求对其叶绿素a含量和光合</w:t>
      </w:r>
      <w:r>
        <w:rPr>
          <w:rFonts w:ascii="Times New Roman" w:hAnsi="Times New Roman" w:hint="eastAsia"/>
        </w:rPr>
        <w:t>速率</w:t>
      </w:r>
      <w:r>
        <w:rPr>
          <w:rFonts w:ascii="Times New Roman" w:hAnsi="Times New Roman"/>
        </w:rPr>
        <w:t>的影响。实验结果如下图，图中的绿藻质量为鲜重。</w:t>
      </w:r>
    </w:p>
    <w:p>
      <w:pPr>
        <w:spacing w:line="360" w:lineRule="auto"/>
        <w:rPr>
          <w:rFonts w:ascii="Times New Roman" w:hAnsi="Times New Roman" w:hint="eastAsia"/>
        </w:rPr>
      </w:pPr>
      <w:r>
        <w:drawing>
          <wp:inline distT="0" distB="0" distL="0" distR="0">
            <wp:extent cx="4730750" cy="13176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99971" name="图片 10"/>
                    <pic:cNvPicPr>
                      <a:picLocks noChangeAspect="1"/>
                    </pic:cNvPicPr>
                  </pic:nvPicPr>
                  <pic:blipFill>
                    <a:blip xmlns:r="http://schemas.openxmlformats.org/officeDocument/2006/relationships" r:embed="rId15"/>
                    <a:stretch>
                      <a:fillRect/>
                    </a:stretch>
                  </pic:blipFill>
                  <pic:spPr>
                    <a:xfrm>
                      <a:off x="0" y="0"/>
                      <a:ext cx="4739029" cy="1320040"/>
                    </a:xfrm>
                    <a:prstGeom prst="rect">
                      <a:avLst/>
                    </a:prstGeom>
                  </pic:spPr>
                </pic:pic>
              </a:graphicData>
            </a:graphic>
          </wp:inline>
        </w:drawing>
      </w:r>
    </w:p>
    <w:p>
      <w:pPr>
        <w:spacing w:line="360" w:lineRule="auto"/>
        <w:ind w:firstLine="1680" w:firstLineChars="800"/>
        <w:rPr>
          <w:rFonts w:ascii="Times New Roman" w:hAnsi="Times New Roman"/>
        </w:rPr>
      </w:pPr>
      <w:r>
        <w:rPr>
          <w:rFonts w:ascii="Times New Roman" w:hAnsi="Times New Roman"/>
        </w:rPr>
        <w:t>甲</w:t>
      </w:r>
      <w:r>
        <w:rPr>
          <w:rFonts w:ascii="Times New Roman" w:hAnsi="Times New Roman" w:hint="eastAsia"/>
        </w:rPr>
        <w:t xml:space="preserve">                                  </w:t>
      </w:r>
      <w:r>
        <w:rPr>
          <w:rFonts w:ascii="Times New Roman" w:hAnsi="Times New Roman"/>
        </w:rPr>
        <w:t>乙</w:t>
      </w:r>
    </w:p>
    <w:p>
      <w:pPr>
        <w:spacing w:line="360" w:lineRule="auto"/>
        <w:rPr>
          <w:rFonts w:ascii="Times New Roman" w:hAnsi="Times New Roman"/>
        </w:rPr>
      </w:pPr>
      <w:r>
        <w:rPr>
          <w:rFonts w:ascii="Times New Roman" w:hAnsi="Times New Roman"/>
        </w:rPr>
        <w:t>回答下列问题：</w:t>
      </w:r>
    </w:p>
    <w:p>
      <w:pPr>
        <w:spacing w:line="360" w:lineRule="auto"/>
        <w:rPr>
          <w:rFonts w:ascii="Times New Roman" w:hAnsi="Times New Roman"/>
        </w:rPr>
      </w:pPr>
      <w:r>
        <w:rPr>
          <w:rFonts w:ascii="Times New Roman" w:hAnsi="Times New Roman"/>
        </w:rPr>
        <w:t>（1）实验中可用95%乙醇溶液提取光合色素</w:t>
      </w:r>
      <w:r>
        <w:rPr>
          <w:rFonts w:ascii="Times New Roman" w:hAnsi="Times New Roman" w:hint="eastAsia"/>
        </w:rPr>
        <w:t>，</w:t>
      </w:r>
      <w:r>
        <w:rPr>
          <w:rFonts w:ascii="Times New Roman" w:hAnsi="Times New Roman"/>
        </w:rPr>
        <w:t>经处理后，用光电比色法测定色素提取液的</w:t>
      </w:r>
      <w:r>
        <w:rPr>
          <w:rFonts w:ascii="Times New Roman" w:hAnsi="Times New Roman" w:hint="eastAsia"/>
          <w:u w:val="single"/>
        </w:rPr>
        <w:t xml:space="preserve">         </w:t>
      </w:r>
      <w:r>
        <w:rPr>
          <w:rFonts w:ascii="Times New Roman" w:hAnsi="Times New Roman" w:hint="eastAsia"/>
        </w:rPr>
        <w:t>，</w:t>
      </w:r>
      <w:r>
        <w:rPr>
          <w:rFonts w:ascii="Times New Roman" w:hAnsi="Times New Roman"/>
        </w:rPr>
        <w:t>计算叶绿素a的含量。由甲图可知，与高光强组相比</w:t>
      </w:r>
      <w:r>
        <w:rPr>
          <w:rFonts w:ascii="Times New Roman" w:hAnsi="Times New Roman" w:hint="eastAsia"/>
        </w:rPr>
        <w:t>，</w:t>
      </w:r>
      <w:r>
        <w:rPr>
          <w:rFonts w:ascii="Times New Roman" w:hAnsi="Times New Roman"/>
        </w:rPr>
        <w:t>低光强组叶绿素a的含量较</w:t>
      </w:r>
      <w:r>
        <w:rPr>
          <w:rFonts w:ascii="Times New Roman" w:hAnsi="Times New Roman" w:hint="eastAsia"/>
          <w:u w:val="single"/>
        </w:rPr>
        <w:t xml:space="preserve">         </w:t>
      </w:r>
      <w:r>
        <w:rPr>
          <w:rFonts w:ascii="Times New Roman" w:hAnsi="Times New Roman"/>
        </w:rPr>
        <w:t>，以适应低光强环境。由乙图分析可知，在</w:t>
      </w:r>
      <w:r>
        <w:rPr>
          <w:rFonts w:ascii="Times New Roman" w:hAnsi="Times New Roman" w:hint="eastAsia"/>
          <w:u w:val="single"/>
        </w:rPr>
        <w:t xml:space="preserve">         </w:t>
      </w:r>
      <w:r>
        <w:rPr>
          <w:rFonts w:ascii="Times New Roman" w:hAnsi="Times New Roman"/>
        </w:rPr>
        <w:t>条件</w:t>
      </w:r>
      <w:r>
        <w:rPr>
          <w:rFonts w:ascii="Times New Roman" w:hAnsi="Times New Roman" w:hint="eastAsia"/>
        </w:rPr>
        <w:t>下</w:t>
      </w:r>
      <w:r>
        <w:rPr>
          <w:rFonts w:ascii="Times New Roman" w:hAnsi="Times New Roman"/>
        </w:rPr>
        <w:t>温度对光合速率的影响更显著。</w:t>
      </w:r>
    </w:p>
    <w:p>
      <w:pPr>
        <w:spacing w:line="360" w:lineRule="auto"/>
        <w:rPr>
          <w:rFonts w:ascii="Times New Roman" w:hAnsi="Times New Roman"/>
        </w:rPr>
      </w:pPr>
      <w:r>
        <w:rPr>
          <w:rFonts w:ascii="Times New Roman" w:hAnsi="Times New Roman"/>
        </w:rPr>
        <w:t>（2）叶绿素a的含量直接影响光反应的速率。从能量角度分析，光反应是</w:t>
      </w:r>
      <w:r>
        <w:rPr>
          <w:rFonts w:ascii="Times New Roman" w:hAnsi="Times New Roman" w:hint="eastAsia"/>
        </w:rPr>
        <w:t>一</w:t>
      </w:r>
      <w:r>
        <w:rPr>
          <w:rFonts w:ascii="Times New Roman" w:hAnsi="Times New Roman"/>
        </w:rPr>
        <w:t>种</w:t>
      </w:r>
      <w:r>
        <w:rPr>
          <w:rFonts w:ascii="Times New Roman" w:hAnsi="Times New Roman" w:hint="eastAsia"/>
          <w:u w:val="single"/>
        </w:rPr>
        <w:t xml:space="preserve">         </w:t>
      </w:r>
      <w:r>
        <w:rPr>
          <w:rFonts w:ascii="Times New Roman" w:hAnsi="Times New Roman"/>
        </w:rPr>
        <w:t>反应。光反应的产物有</w:t>
      </w:r>
      <w:r>
        <w:rPr>
          <w:rFonts w:ascii="Times New Roman" w:hAnsi="Times New Roman" w:hint="eastAsia"/>
          <w:u w:val="single"/>
        </w:rPr>
        <w:t xml:space="preserve">         </w:t>
      </w:r>
      <w:r>
        <w:rPr>
          <w:rFonts w:ascii="Times New Roman" w:hAnsi="Times New Roman"/>
        </w:rPr>
        <w:t>和O</w:t>
      </w:r>
      <w:r>
        <w:rPr>
          <w:rFonts w:ascii="Times New Roman" w:hAnsi="Times New Roman" w:hint="eastAsia"/>
          <w:vertAlign w:val="subscript"/>
        </w:rPr>
        <w:t>2</w:t>
      </w:r>
      <w:r>
        <w:rPr>
          <w:rFonts w:ascii="Times New Roman" w:hAnsi="Times New Roman"/>
        </w:rPr>
        <w:t>。</w:t>
      </w:r>
    </w:p>
    <w:p>
      <w:pPr>
        <w:spacing w:line="360" w:lineRule="auto"/>
        <w:rPr>
          <w:rFonts w:ascii="Times New Roman" w:hAnsi="Times New Roman"/>
        </w:rPr>
      </w:pPr>
      <w:r>
        <w:rPr>
          <w:rFonts w:ascii="Times New Roman" w:hAnsi="Times New Roman"/>
        </w:rPr>
        <w:t>（3）图乙的</w:t>
      </w:r>
      <w:r>
        <w:rPr>
          <w:rFonts w:ascii="Times New Roman" w:hAnsi="Times New Roman" w:hint="eastAsia"/>
        </w:rPr>
        <w:t>绿藻</w:t>
      </w:r>
      <w:r>
        <w:rPr>
          <w:rFonts w:ascii="Times New Roman" w:hAnsi="Times New Roman"/>
        </w:rPr>
        <w:t>放氧速率比光反应产生O</w:t>
      </w:r>
      <w:r>
        <w:rPr>
          <w:rFonts w:ascii="Times New Roman" w:hAnsi="Times New Roman" w:hint="eastAsia"/>
          <w:vertAlign w:val="subscript"/>
        </w:rPr>
        <w:t>2</w:t>
      </w:r>
      <w:r>
        <w:rPr>
          <w:rFonts w:ascii="Times New Roman" w:hAnsi="Times New Roman"/>
        </w:rPr>
        <w:t>的速率</w:t>
      </w:r>
      <w:r>
        <w:rPr>
          <w:rFonts w:ascii="Times New Roman" w:hAnsi="Times New Roman" w:hint="eastAsia"/>
          <w:u w:val="single"/>
        </w:rPr>
        <w:t xml:space="preserve">         </w:t>
      </w:r>
      <w:r>
        <w:rPr>
          <w:rFonts w:ascii="Times New Roman" w:hAnsi="Times New Roman"/>
        </w:rPr>
        <w:t>，理由是</w:t>
      </w:r>
      <w:r>
        <w:rPr>
          <w:rFonts w:ascii="Times New Roman" w:hAnsi="Times New Roman" w:hint="eastAsia"/>
          <w:u w:val="single"/>
        </w:rPr>
        <w:t xml:space="preserve">         </w:t>
      </w:r>
      <w:r>
        <w:rPr>
          <w:rFonts w:ascii="Times New Roman" w:hAnsi="Times New Roman" w:hint="eastAsia"/>
        </w:rPr>
        <w:t>。</w:t>
      </w:r>
    </w:p>
    <w:p>
      <w:pPr>
        <w:spacing w:line="360" w:lineRule="auto"/>
        <w:rPr>
          <w:rFonts w:ascii="Times New Roman" w:hAnsi="Times New Roman"/>
        </w:rPr>
      </w:pPr>
      <w:r>
        <w:rPr>
          <w:rFonts w:ascii="Times New Roman" w:hAnsi="Times New Roman"/>
        </w:rPr>
        <w:t>（4）绿藻在20</w:t>
      </w:r>
      <w:r>
        <w:rPr>
          <w:rFonts w:ascii="Times New Roman" w:hAnsi="Times New Roman" w:hint="eastAsia"/>
        </w:rPr>
        <w:t>℃</w:t>
      </w:r>
      <w:r>
        <w:rPr>
          <w:rFonts w:ascii="Times New Roman" w:hAnsi="Times New Roman"/>
        </w:rPr>
        <w:t>、高光强条件下细胞呼吸的耗氧速率为30</w:t>
      </w:r>
      <w:r>
        <w:rPr>
          <w:rFonts w:ascii="楷体" w:eastAsia="楷体" w:hAnsi="楷体" w:hint="eastAsia"/>
        </w:rPr>
        <w:t>μ</w:t>
      </w:r>
      <w:r>
        <w:rPr>
          <w:rFonts w:ascii="Times New Roman" w:hAnsi="Times New Roman"/>
        </w:rPr>
        <w:t>mol</w:t>
      </w:r>
      <w:r>
        <w:rPr>
          <w:rFonts w:ascii="Times New Roman" w:hAnsi="Times New Roman" w:hint="eastAsia"/>
        </w:rPr>
        <w:t>·</w:t>
      </w:r>
      <w:r>
        <w:rPr>
          <w:rFonts w:ascii="Times New Roman" w:hAnsi="Times New Roman"/>
        </w:rPr>
        <w:t>g</w:t>
      </w:r>
      <w:r>
        <w:rPr>
          <w:rFonts w:ascii="Times New Roman" w:hAnsi="Times New Roman"/>
          <w:vertAlign w:val="superscript"/>
        </w:rPr>
        <w:t>-1</w:t>
      </w:r>
      <w:r>
        <w:rPr>
          <w:rFonts w:ascii="Times New Roman" w:hAnsi="Times New Roman" w:hint="eastAsia"/>
        </w:rPr>
        <w:t>·</w:t>
      </w:r>
      <w:r>
        <w:rPr>
          <w:rFonts w:ascii="Times New Roman" w:hAnsi="Times New Roman"/>
        </w:rPr>
        <w:t>h</w:t>
      </w:r>
      <w:r>
        <w:rPr>
          <w:rFonts w:ascii="Times New Roman" w:hAnsi="Times New Roman"/>
          <w:vertAlign w:val="superscript"/>
        </w:rPr>
        <w:t>-1</w:t>
      </w:r>
      <w:r>
        <w:rPr>
          <w:rFonts w:ascii="Times New Roman" w:hAnsi="Times New Roman" w:hint="eastAsia"/>
        </w:rPr>
        <w:t>，</w:t>
      </w:r>
      <w:r>
        <w:rPr>
          <w:rFonts w:ascii="Times New Roman" w:hAnsi="Times New Roman"/>
        </w:rPr>
        <w:t>则在该条件下每克绿藻每小时光合作用消耗CO</w:t>
      </w:r>
      <w:r>
        <w:rPr>
          <w:rFonts w:ascii="Times New Roman" w:hAnsi="Times New Roman" w:hint="eastAsia"/>
          <w:vertAlign w:val="subscript"/>
        </w:rPr>
        <w:t>2</w:t>
      </w:r>
      <w:r>
        <w:rPr>
          <w:rFonts w:ascii="Times New Roman" w:hAnsi="Times New Roman"/>
        </w:rPr>
        <w:t>生成</w:t>
      </w:r>
      <w:r>
        <w:rPr>
          <w:rFonts w:ascii="Times New Roman" w:hAnsi="Times New Roman"/>
          <w:u w:val="single"/>
        </w:rPr>
        <w:t xml:space="preserve">        </w:t>
      </w:r>
      <w:r>
        <w:rPr>
          <w:rFonts w:ascii="楷体" w:eastAsia="楷体" w:hAnsi="楷体" w:hint="eastAsia"/>
        </w:rPr>
        <w:t>μ</w:t>
      </w:r>
      <w:r>
        <w:rPr>
          <w:rFonts w:ascii="Times New Roman" w:hAnsi="Times New Roman"/>
        </w:rPr>
        <w:t>mol的3-磷酸甘油酸。</w:t>
      </w:r>
    </w:p>
    <w:p>
      <w:pPr>
        <w:spacing w:line="360" w:lineRule="auto"/>
        <w:rPr>
          <w:rFonts w:ascii="Times New Roman" w:hAnsi="Times New Roman"/>
        </w:rPr>
      </w:pPr>
      <w:r>
        <w:rPr>
          <w:rFonts w:ascii="Times New Roman" w:hAnsi="Times New Roman"/>
        </w:rPr>
        <w:t>28.（10分）水稻雌雄同株，从高秆不抗病植株（核型2n=24）（甲）选育出矮秆不抗病植株（乙）和高秆抗病植株（丙）。甲和乙杂交、甲和丙杂交获得的F</w:t>
      </w:r>
      <w:r>
        <w:rPr>
          <w:rFonts w:ascii="Times New Roman" w:hAnsi="Times New Roman"/>
          <w:vertAlign w:val="subscript"/>
        </w:rPr>
        <w:t>1</w:t>
      </w:r>
      <w:r>
        <w:rPr>
          <w:rFonts w:ascii="Times New Roman" w:hAnsi="Times New Roman"/>
        </w:rPr>
        <w:t>均为高秆不抗病，乙和丙杂交获得的F</w:t>
      </w:r>
      <w:r>
        <w:rPr>
          <w:rFonts w:ascii="Times New Roman" w:hAnsi="Times New Roman"/>
          <w:vertAlign w:val="subscript"/>
        </w:rPr>
        <w:t>1</w:t>
      </w:r>
      <w:r>
        <w:rPr>
          <w:rFonts w:ascii="Times New Roman" w:hAnsi="Times New Roman"/>
        </w:rPr>
        <w:t>为高秆不抗病和高秆抗病。高秆和矮秆</w:t>
      </w:r>
      <w:r>
        <w:rPr>
          <w:rFonts w:ascii="Times New Roman" w:hAnsi="Times New Roman" w:hint="eastAsia"/>
        </w:rPr>
        <w:t>、</w:t>
      </w:r>
      <w:r>
        <w:rPr>
          <w:rFonts w:ascii="Times New Roman" w:hAnsi="Times New Roman"/>
        </w:rPr>
        <w:t>不抗病和抗病两对相对性状独立遗传，分别由等位基因A（a）</w:t>
      </w:r>
      <w:r>
        <w:rPr>
          <w:rFonts w:ascii="Times New Roman" w:hAnsi="Times New Roman" w:hint="eastAsia"/>
        </w:rPr>
        <w:t>、</w:t>
      </w:r>
      <w:r>
        <w:rPr>
          <w:rFonts w:ascii="Times New Roman" w:hAnsi="Times New Roman"/>
        </w:rPr>
        <w:t>B（b）控制，基因B（b）位于11号染色体上，某对染色体缺少1条或2条的植株能正常存活。甲、乙和丙均未发生染色体结构变异，甲、乙和丙体细胞的染色体DNA相对含量如图所示（甲的染色体DNA相对含量记为1.0）。</w:t>
      </w:r>
    </w:p>
    <w:p>
      <w:pPr>
        <w:spacing w:line="360" w:lineRule="auto"/>
        <w:rPr>
          <w:rFonts w:ascii="Times New Roman" w:hAnsi="Times New Roman"/>
        </w:rPr>
      </w:pPr>
      <w:r>
        <w:drawing>
          <wp:inline distT="0" distB="0" distL="0" distR="0">
            <wp:extent cx="3506470" cy="1543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88051" name="图片 12"/>
                    <pic:cNvPicPr>
                      <a:picLocks noChangeAspect="1"/>
                    </pic:cNvPicPr>
                  </pic:nvPicPr>
                  <pic:blipFill>
                    <a:blip xmlns:r="http://schemas.openxmlformats.org/officeDocument/2006/relationships" r:embed="rId16"/>
                    <a:stretch>
                      <a:fillRect/>
                    </a:stretch>
                  </pic:blipFill>
                  <pic:spPr>
                    <a:xfrm>
                      <a:off x="0" y="0"/>
                      <a:ext cx="3515688" cy="1547538"/>
                    </a:xfrm>
                    <a:prstGeom prst="rect">
                      <a:avLst/>
                    </a:prstGeom>
                  </pic:spPr>
                </pic:pic>
              </a:graphicData>
            </a:graphic>
          </wp:inline>
        </w:drawing>
      </w:r>
    </w:p>
    <w:p>
      <w:pPr>
        <w:spacing w:line="360" w:lineRule="auto"/>
        <w:rPr>
          <w:rFonts w:ascii="Times New Roman" w:hAnsi="Times New Roman"/>
        </w:rPr>
      </w:pPr>
      <w:r>
        <w:rPr>
          <w:rFonts w:ascii="Times New Roman" w:hAnsi="Times New Roman"/>
        </w:rPr>
        <w:t>回答下列问题：</w:t>
      </w:r>
    </w:p>
    <w:p>
      <w:pPr>
        <w:spacing w:line="360" w:lineRule="auto"/>
        <w:rPr>
          <w:rFonts w:ascii="Times New Roman" w:hAnsi="Times New Roman"/>
        </w:rPr>
      </w:pPr>
      <w:r>
        <w:rPr>
          <w:rFonts w:ascii="Times New Roman" w:hAnsi="Times New Roman"/>
        </w:rPr>
        <w:t>（1）为分析乙的核型，取乙植株根尖，经固定、酶解处理</w:t>
      </w:r>
      <w:r>
        <w:rPr>
          <w:rFonts w:ascii="Times New Roman" w:hAnsi="Times New Roman" w:hint="eastAsia"/>
        </w:rPr>
        <w:t>、</w:t>
      </w:r>
      <w:r>
        <w:rPr>
          <w:rFonts w:ascii="Times New Roman" w:hAnsi="Times New Roman"/>
        </w:rPr>
        <w:t>染色和压片等过程，显微观察分裂中期细胞的染色体。其中酶解处理所用的酶是</w:t>
      </w:r>
      <w:r>
        <w:rPr>
          <w:rFonts w:ascii="Times New Roman" w:hAnsi="Times New Roman"/>
          <w:u w:val="single"/>
        </w:rPr>
        <w:t xml:space="preserve">        </w:t>
      </w:r>
      <w:r>
        <w:rPr>
          <w:rFonts w:ascii="Times New Roman" w:hAnsi="Times New Roman"/>
        </w:rPr>
        <w:t>，乙的核型为</w:t>
      </w:r>
      <w:r>
        <w:rPr>
          <w:rFonts w:ascii="Times New Roman" w:hAnsi="Times New Roman" w:hint="eastAsia"/>
          <w:u w:val="single"/>
        </w:rPr>
        <w:t xml:space="preserve">          </w:t>
      </w:r>
      <w:r>
        <w:rPr>
          <w:rFonts w:ascii="Times New Roman" w:hAnsi="Times New Roman" w:hint="eastAsia"/>
        </w:rPr>
        <w:t>。</w:t>
      </w:r>
    </w:p>
    <w:p>
      <w:pPr>
        <w:spacing w:line="360" w:lineRule="auto"/>
        <w:rPr>
          <w:rFonts w:ascii="Times New Roman" w:hAnsi="Times New Roman" w:hint="eastAsia"/>
        </w:rPr>
      </w:pPr>
      <w:r>
        <w:rPr>
          <w:rFonts w:ascii="Times New Roman" w:hAnsi="Times New Roman"/>
        </w:rPr>
        <w:t>（2）甲和乙杂交获得F</w:t>
      </w:r>
      <w:r>
        <w:rPr>
          <w:rFonts w:ascii="Times New Roman" w:hAnsi="Times New Roman"/>
          <w:vertAlign w:val="subscript"/>
        </w:rPr>
        <w:t>1</w:t>
      </w:r>
      <w:r>
        <w:rPr>
          <w:rFonts w:ascii="Times New Roman" w:hAnsi="Times New Roman"/>
        </w:rPr>
        <w:t>，F</w:t>
      </w:r>
      <w:r>
        <w:rPr>
          <w:rFonts w:ascii="Times New Roman" w:hAnsi="Times New Roman"/>
          <w:vertAlign w:val="subscript"/>
        </w:rPr>
        <w:t>1</w:t>
      </w:r>
      <w:r>
        <w:rPr>
          <w:rFonts w:ascii="Times New Roman" w:hAnsi="Times New Roman"/>
        </w:rPr>
        <w:t>自交获得F</w:t>
      </w:r>
      <w:r>
        <w:rPr>
          <w:rFonts w:ascii="Times New Roman" w:hAnsi="Times New Roman"/>
          <w:vertAlign w:val="subscript"/>
        </w:rPr>
        <w:t>2</w:t>
      </w:r>
      <w:r>
        <w:rPr>
          <w:rFonts w:ascii="Times New Roman" w:hAnsi="Times New Roman"/>
        </w:rPr>
        <w:t>。F</w:t>
      </w:r>
      <w:r>
        <w:rPr>
          <w:rFonts w:ascii="Times New Roman" w:hAnsi="Times New Roman"/>
          <w:vertAlign w:val="subscript"/>
        </w:rPr>
        <w:t>1</w:t>
      </w:r>
      <w:r>
        <w:rPr>
          <w:rFonts w:ascii="Times New Roman" w:hAnsi="Times New Roman"/>
        </w:rPr>
        <w:t>基因型有</w:t>
      </w:r>
      <w:r>
        <w:rPr>
          <w:rFonts w:ascii="Times New Roman" w:hAnsi="Times New Roman" w:hint="eastAsia"/>
          <w:u w:val="single"/>
        </w:rPr>
        <w:t xml:space="preserve">       </w:t>
      </w:r>
      <w:r>
        <w:rPr>
          <w:rFonts w:ascii="Times New Roman" w:hAnsi="Times New Roman"/>
        </w:rPr>
        <w:t>种，F</w:t>
      </w:r>
      <w:r>
        <w:rPr>
          <w:rFonts w:ascii="Times New Roman" w:hAnsi="Times New Roman"/>
          <w:vertAlign w:val="subscript"/>
        </w:rPr>
        <w:t>2</w:t>
      </w:r>
      <w:r>
        <w:rPr>
          <w:rFonts w:ascii="Times New Roman" w:hAnsi="Times New Roman"/>
        </w:rPr>
        <w:t>中核型为2n-2=22的植株所占的比例为</w:t>
      </w:r>
      <w:r>
        <w:rPr>
          <w:rFonts w:ascii="Times New Roman" w:hAnsi="Times New Roman"/>
          <w:u w:val="single"/>
        </w:rPr>
        <w:t xml:space="preserve">          </w:t>
      </w:r>
      <w:r>
        <w:rPr>
          <w:rFonts w:ascii="Times New Roman" w:hAnsi="Times New Roman" w:hint="eastAsia"/>
        </w:rPr>
        <w:t>。</w:t>
      </w:r>
    </w:p>
    <w:p>
      <w:pPr>
        <w:spacing w:line="360" w:lineRule="auto"/>
        <w:rPr>
          <w:rFonts w:ascii="Times New Roman" w:hAnsi="Times New Roman" w:hint="eastAsia"/>
        </w:rPr>
      </w:pPr>
      <w:r>
        <w:rPr>
          <w:rFonts w:ascii="Times New Roman" w:hAnsi="Times New Roman"/>
        </w:rPr>
        <w:t>（3）利用乙和丙通过杂交育种可培育纯合的矮秆抗病水稻，育种过程是</w:t>
      </w:r>
      <w:r>
        <w:rPr>
          <w:rFonts w:ascii="Times New Roman" w:hAnsi="Times New Roman"/>
          <w:u w:val="single"/>
        </w:rPr>
        <w:t xml:space="preserve">         </w:t>
      </w:r>
      <w:r>
        <w:rPr>
          <w:rFonts w:ascii="Times New Roman" w:hAnsi="Times New Roman" w:hint="eastAsia"/>
        </w:rPr>
        <w:t>。</w:t>
      </w:r>
    </w:p>
    <w:p>
      <w:pPr>
        <w:spacing w:line="360" w:lineRule="auto"/>
        <w:rPr>
          <w:rFonts w:ascii="Times New Roman" w:hAnsi="Times New Roman"/>
        </w:rPr>
      </w:pPr>
      <w:r>
        <w:rPr>
          <w:rFonts w:ascii="Times New Roman" w:hAnsi="Times New Roman"/>
        </w:rPr>
        <w:t>（4）甲和丙杂交获得F</w:t>
      </w:r>
      <w:r>
        <w:rPr>
          <w:rFonts w:ascii="Times New Roman" w:hAnsi="Times New Roman"/>
          <w:vertAlign w:val="subscript"/>
        </w:rPr>
        <w:t>1</w:t>
      </w:r>
      <w:r>
        <w:rPr>
          <w:rFonts w:ascii="Times New Roman" w:hAnsi="Times New Roman"/>
        </w:rPr>
        <w:t>，F</w:t>
      </w:r>
      <w:r>
        <w:rPr>
          <w:rFonts w:ascii="Times New Roman" w:hAnsi="Times New Roman"/>
          <w:vertAlign w:val="subscript"/>
        </w:rPr>
        <w:t>1</w:t>
      </w:r>
      <w:r>
        <w:rPr>
          <w:rFonts w:ascii="Times New Roman" w:hAnsi="Times New Roman"/>
        </w:rPr>
        <w:t>自交获得F</w:t>
      </w:r>
      <w:r>
        <w:rPr>
          <w:rFonts w:ascii="Times New Roman" w:hAnsi="Times New Roman"/>
          <w:vertAlign w:val="subscript"/>
        </w:rPr>
        <w:t>2</w:t>
      </w:r>
      <w:r>
        <w:rPr>
          <w:rFonts w:ascii="Times New Roman" w:hAnsi="Times New Roman"/>
        </w:rPr>
        <w:t>。写出F</w:t>
      </w:r>
      <w:r>
        <w:rPr>
          <w:rFonts w:ascii="Times New Roman" w:hAnsi="Times New Roman"/>
          <w:vertAlign w:val="subscript"/>
        </w:rPr>
        <w:t>1</w:t>
      </w:r>
      <w:r>
        <w:rPr>
          <w:rFonts w:ascii="Times New Roman" w:hAnsi="Times New Roman"/>
        </w:rPr>
        <w:t>自交获得F</w:t>
      </w:r>
      <w:r>
        <w:rPr>
          <w:rFonts w:ascii="Times New Roman" w:hAnsi="Times New Roman"/>
          <w:vertAlign w:val="subscript"/>
        </w:rPr>
        <w:t>2</w:t>
      </w:r>
      <w:r>
        <w:rPr>
          <w:rFonts w:ascii="Times New Roman" w:hAnsi="Times New Roman"/>
        </w:rPr>
        <w:t>的遗传图解。</w:t>
      </w:r>
    </w:p>
    <w:p>
      <w:pPr>
        <w:spacing w:line="360" w:lineRule="auto"/>
        <w:rPr>
          <w:rFonts w:ascii="Times New Roman" w:hAnsi="Times New Roman"/>
        </w:rPr>
      </w:pPr>
      <w:r>
        <w:rPr>
          <w:rFonts w:ascii="Times New Roman" w:hAnsi="Times New Roman"/>
        </w:rPr>
        <w:t>29.（15分）回答下列（一）、（二）小题：</w:t>
      </w:r>
    </w:p>
    <w:p>
      <w:pPr>
        <w:spacing w:line="360" w:lineRule="auto"/>
        <w:rPr>
          <w:rFonts w:ascii="Times New Roman" w:hAnsi="Times New Roman"/>
        </w:rPr>
      </w:pPr>
      <w:r>
        <w:rPr>
          <w:rFonts w:ascii="Times New Roman" w:hAnsi="Times New Roman"/>
        </w:rPr>
        <w:t>（一）某环保公司从淤泥中分离到</w:t>
      </w:r>
      <w:r>
        <w:rPr>
          <w:rFonts w:ascii="Times New Roman" w:hAnsi="Times New Roman" w:hint="eastAsia"/>
        </w:rPr>
        <w:t>一</w:t>
      </w:r>
      <w:r>
        <w:rPr>
          <w:rFonts w:ascii="Times New Roman" w:hAnsi="Times New Roman"/>
        </w:rPr>
        <w:t>种高效降解富营养化污水污染物的细菌菌株，制备了固定化菌株。</w:t>
      </w:r>
    </w:p>
    <w:p>
      <w:pPr>
        <w:spacing w:line="360" w:lineRule="auto"/>
        <w:rPr>
          <w:rFonts w:ascii="Times New Roman" w:hAnsi="Times New Roman"/>
        </w:rPr>
      </w:pPr>
      <w:r>
        <w:rPr>
          <w:rFonts w:ascii="Times New Roman" w:hAnsi="Times New Roman"/>
        </w:rPr>
        <w:t>（1）从淤泥中分离细菌时常用划线分离法或</w:t>
      </w:r>
      <w:r>
        <w:rPr>
          <w:rFonts w:ascii="Times New Roman" w:hAnsi="Times New Roman" w:hint="eastAsia"/>
          <w:u w:val="single"/>
        </w:rPr>
        <w:t xml:space="preserve">        </w:t>
      </w:r>
      <w:r>
        <w:rPr>
          <w:rFonts w:ascii="Times New Roman" w:hAnsi="Times New Roman"/>
        </w:rPr>
        <w:t>法，两种方法均能在固体培养基上形成</w:t>
      </w:r>
      <w:r>
        <w:rPr>
          <w:rFonts w:ascii="Times New Roman" w:hAnsi="Times New Roman" w:hint="eastAsia"/>
          <w:u w:val="single"/>
        </w:rPr>
        <w:t xml:space="preserve">        </w:t>
      </w:r>
      <w:r>
        <w:rPr>
          <w:rFonts w:ascii="Times New Roman" w:hAnsi="Times New Roman"/>
        </w:rPr>
        <w:t>。对分离的菌株进行诱变、</w:t>
      </w:r>
      <w:r>
        <w:rPr>
          <w:rFonts w:ascii="Times New Roman" w:hAnsi="Times New Roman" w:hint="eastAsia"/>
          <w:u w:val="single"/>
        </w:rPr>
        <w:t xml:space="preserve">        </w:t>
      </w:r>
      <w:r>
        <w:rPr>
          <w:rFonts w:ascii="Times New Roman" w:hAnsi="Times New Roman"/>
        </w:rPr>
        <w:t>和鉴定，从而获得能高效降解富营养化污水污染物的菌株。该菌株只能在添加了特定成分X的培养基上繁殖。</w:t>
      </w:r>
    </w:p>
    <w:p>
      <w:pPr>
        <w:spacing w:line="360" w:lineRule="auto"/>
        <w:rPr>
          <w:rFonts w:ascii="Times New Roman" w:hAnsi="Times New Roman"/>
        </w:rPr>
      </w:pPr>
      <w:r>
        <w:rPr>
          <w:rFonts w:ascii="Times New Roman" w:hAnsi="Times New Roman"/>
        </w:rPr>
        <w:t>（2）固定化菌株的制备流程如下；</w:t>
      </w:r>
      <w:r>
        <w:rPr>
          <w:rFonts w:ascii="宋体" w:hAnsi="宋体" w:cs="宋体" w:hint="eastAsia"/>
        </w:rPr>
        <w:t>①</w:t>
      </w:r>
      <w:r>
        <w:rPr>
          <w:rFonts w:ascii="Times New Roman" w:hAnsi="Times New Roman"/>
        </w:rPr>
        <w:t>将菌株与该公司研制的特定介质结合；</w:t>
      </w:r>
      <w:r>
        <w:rPr>
          <w:rFonts w:ascii="宋体" w:hAnsi="宋体" w:cs="宋体" w:hint="eastAsia"/>
        </w:rPr>
        <w:t>②</w:t>
      </w:r>
      <w:r>
        <w:rPr>
          <w:rFonts w:ascii="Times New Roman" w:hAnsi="Times New Roman"/>
        </w:rPr>
        <w:t>用蒸馏水去除</w:t>
      </w:r>
      <w:r>
        <w:rPr>
          <w:rFonts w:ascii="Times New Roman" w:hAnsi="Times New Roman" w:hint="eastAsia"/>
          <w:u w:val="single"/>
        </w:rPr>
        <w:t xml:space="preserve">        </w:t>
      </w:r>
      <w:r>
        <w:rPr>
          <w:rFonts w:ascii="Times New Roman" w:hAnsi="Times New Roman"/>
        </w:rPr>
        <w:t>；</w:t>
      </w:r>
      <w:r>
        <w:rPr>
          <w:rFonts w:ascii="宋体" w:hAnsi="宋体" w:cs="宋体" w:hint="eastAsia"/>
        </w:rPr>
        <w:t>③</w:t>
      </w:r>
      <w:r>
        <w:rPr>
          <w:rFonts w:ascii="Times New Roman" w:hAnsi="Times New Roman"/>
        </w:rPr>
        <w:t>检验固定化菌株的</w:t>
      </w:r>
      <w:r>
        <w:rPr>
          <w:rFonts w:ascii="Times New Roman" w:hAnsi="Times New Roman" w:hint="eastAsia"/>
          <w:u w:val="single"/>
        </w:rPr>
        <w:t xml:space="preserve">        </w:t>
      </w:r>
      <w:r>
        <w:rPr>
          <w:rFonts w:ascii="Times New Roman" w:hAnsi="Times New Roman"/>
        </w:rPr>
        <w:t>。菌株与特定介质的结合不宜直接采用交联法和共价偶联法，可以采用的2种方法是</w:t>
      </w:r>
      <w:r>
        <w:rPr>
          <w:rFonts w:ascii="Times New Roman" w:hAnsi="Times New Roman" w:hint="eastAsia"/>
          <w:u w:val="single"/>
        </w:rPr>
        <w:t xml:space="preserve">        </w:t>
      </w:r>
      <w:r>
        <w:rPr>
          <w:rFonts w:ascii="Times New Roman" w:hAnsi="Times New Roman" w:hint="eastAsia"/>
        </w:rPr>
        <w:t>。</w:t>
      </w:r>
    </w:p>
    <w:p>
      <w:pPr>
        <w:spacing w:line="360" w:lineRule="auto"/>
        <w:rPr>
          <w:rFonts w:ascii="Times New Roman" w:hAnsi="Times New Roman"/>
        </w:rPr>
      </w:pPr>
      <w:r>
        <w:rPr>
          <w:rFonts w:ascii="Times New Roman" w:hAnsi="Times New Roman"/>
        </w:rPr>
        <w:t>（3）对外，只提供固定化菌株有利于保护该公司的知识产权，推测其原因是</w:t>
      </w:r>
      <w:r>
        <w:rPr>
          <w:rFonts w:ascii="Times New Roman" w:hAnsi="Times New Roman" w:hint="eastAsia"/>
          <w:u w:val="single"/>
        </w:rPr>
        <w:t xml:space="preserve">        </w:t>
      </w:r>
      <w:r>
        <w:rPr>
          <w:rFonts w:ascii="Times New Roman" w:hAnsi="Times New Roman" w:hint="eastAsia"/>
        </w:rPr>
        <w:t>。</w:t>
      </w:r>
    </w:p>
    <w:p>
      <w:pPr>
        <w:spacing w:line="360" w:lineRule="auto"/>
        <w:rPr>
          <w:rFonts w:ascii="Times New Roman" w:hAnsi="Times New Roman"/>
        </w:rPr>
      </w:pPr>
      <w:r>
        <w:rPr>
          <w:rFonts w:ascii="Times New Roman" w:hAnsi="Times New Roman"/>
        </w:rPr>
        <w:t>（二）三叶青为蔓生的藤本植物，以根入药。由于野生三叶青对生长环境要求非常苛刻，以及生态环境的破坏和过度的采挖，目前我国野生三叶青已十分珍稀。</w:t>
      </w:r>
    </w:p>
    <w:p>
      <w:pPr>
        <w:spacing w:line="360" w:lineRule="auto"/>
        <w:rPr>
          <w:rFonts w:ascii="Times New Roman" w:hAnsi="Times New Roman"/>
        </w:rPr>
      </w:pPr>
      <w:r>
        <w:rPr>
          <w:rFonts w:ascii="Times New Roman" w:hAnsi="Times New Roman"/>
        </w:rPr>
        <w:t>（1）为保护三叶青的</w:t>
      </w:r>
      <w:r>
        <w:rPr>
          <w:rFonts w:ascii="Times New Roman" w:hAnsi="Times New Roman" w:hint="eastAsia"/>
          <w:u w:val="single"/>
        </w:rPr>
        <w:t xml:space="preserve">        </w:t>
      </w:r>
      <w:r>
        <w:rPr>
          <w:rFonts w:ascii="Times New Roman" w:hAnsi="Times New Roman"/>
        </w:rPr>
        <w:t>多样性和保证药材的品质，科技工作者依据生态工程原理，利用</w:t>
      </w:r>
      <w:r>
        <w:rPr>
          <w:rFonts w:ascii="Times New Roman" w:hAnsi="Times New Roman" w:hint="eastAsia"/>
          <w:u w:val="single"/>
        </w:rPr>
        <w:t xml:space="preserve">        </w:t>
      </w:r>
      <w:r>
        <w:rPr>
          <w:rFonts w:ascii="Times New Roman" w:hAnsi="Times New Roman"/>
        </w:rPr>
        <w:t>技术，实现了三叶青的林下种植。</w:t>
      </w:r>
    </w:p>
    <w:p>
      <w:pPr>
        <w:spacing w:line="360" w:lineRule="auto"/>
        <w:rPr>
          <w:rFonts w:ascii="Times New Roman" w:hAnsi="Times New Roman"/>
        </w:rPr>
      </w:pPr>
      <w:r>
        <w:rPr>
          <w:rFonts w:ascii="Times New Roman" w:hAnsi="Times New Roman"/>
        </w:rPr>
        <w:t>（2）依据基因工程原理，利用发根农杆菌侵染三叶青带伤</w:t>
      </w:r>
      <w:r>
        <w:rPr>
          <w:rFonts w:ascii="Times New Roman" w:hAnsi="Times New Roman" w:hint="eastAsia"/>
        </w:rPr>
        <w:t>口</w:t>
      </w:r>
      <w:r>
        <w:rPr>
          <w:rFonts w:ascii="Times New Roman" w:hAnsi="Times New Roman"/>
        </w:rPr>
        <w:t>的叶片，叶片产生酚类化合物，诱导发根农杆菌质粒上</w:t>
      </w:r>
      <w:r>
        <w:rPr>
          <w:rFonts w:ascii="Times New Roman" w:hAnsi="Times New Roman"/>
          <w:i/>
        </w:rPr>
        <w:t>vir</w:t>
      </w:r>
      <w:r>
        <w:rPr>
          <w:rFonts w:ascii="Times New Roman" w:hAnsi="Times New Roman"/>
        </w:rPr>
        <w:t>系列基因表达形成</w:t>
      </w:r>
      <w:r>
        <w:rPr>
          <w:rFonts w:ascii="Times New Roman" w:hAnsi="Times New Roman" w:hint="eastAsia"/>
          <w:u w:val="single"/>
        </w:rPr>
        <w:t xml:space="preserve">        </w:t>
      </w:r>
      <w:r>
        <w:rPr>
          <w:rFonts w:ascii="Times New Roman" w:hAnsi="Times New Roman"/>
        </w:rPr>
        <w:t>和限制性核酸内切</w:t>
      </w:r>
      <w:r>
        <w:rPr>
          <w:rFonts w:ascii="Times New Roman" w:hAnsi="Times New Roman" w:hint="eastAsia"/>
        </w:rPr>
        <w:t>酶</w:t>
      </w:r>
      <w:r>
        <w:rPr>
          <w:rFonts w:ascii="Times New Roman" w:hAnsi="Times New Roman"/>
        </w:rPr>
        <w:t>等，进而从质粒上复制并切割出</w:t>
      </w:r>
      <w:r>
        <w:rPr>
          <w:rFonts w:ascii="Times New Roman" w:hAnsi="Times New Roman" w:hint="eastAsia"/>
        </w:rPr>
        <w:t>一</w:t>
      </w:r>
      <w:r>
        <w:rPr>
          <w:rFonts w:ascii="Times New Roman" w:hAnsi="Times New Roman"/>
        </w:rPr>
        <w:t>段可转移的DNA片段（T-DNA）。T-DNA进入叶片细胞并整合到染色体上，T-DNA上</w:t>
      </w:r>
      <w:r>
        <w:rPr>
          <w:rFonts w:ascii="Times New Roman" w:hAnsi="Times New Roman"/>
          <w:i/>
        </w:rPr>
        <w:t>rol</w:t>
      </w:r>
      <w:r>
        <w:rPr>
          <w:rFonts w:ascii="Times New Roman" w:hAnsi="Times New Roman"/>
        </w:rPr>
        <w:t>系列基因表达，产生相应的植物激素，促使叶片细胞持续不断地分裂形成</w:t>
      </w:r>
      <w:r>
        <w:rPr>
          <w:rFonts w:ascii="Times New Roman" w:hAnsi="Times New Roman" w:hint="eastAsia"/>
          <w:u w:val="single"/>
        </w:rPr>
        <w:t xml:space="preserve">        </w:t>
      </w:r>
      <w:r>
        <w:rPr>
          <w:rFonts w:ascii="Times New Roman" w:hAnsi="Times New Roman"/>
        </w:rPr>
        <w:t>，再分化形成毛状根。</w:t>
      </w:r>
    </w:p>
    <w:p>
      <w:pPr>
        <w:spacing w:line="360" w:lineRule="auto"/>
        <w:rPr>
          <w:rFonts w:ascii="Times New Roman" w:hAnsi="Times New Roman"/>
        </w:rPr>
      </w:pPr>
      <w:r>
        <w:rPr>
          <w:rFonts w:ascii="Times New Roman" w:hAnsi="Times New Roman"/>
        </w:rPr>
        <w:t>（3）剪取毛状根，转入含头孢类抗生</w:t>
      </w:r>
      <w:r>
        <w:rPr>
          <w:rFonts w:ascii="Times New Roman" w:hAnsi="Times New Roman" w:hint="eastAsia"/>
        </w:rPr>
        <w:t>素</w:t>
      </w:r>
      <w:r>
        <w:rPr>
          <w:rFonts w:ascii="Times New Roman" w:hAnsi="Times New Roman"/>
        </w:rPr>
        <w:t>的固体培养基上进行多次</w:t>
      </w:r>
      <w:r>
        <w:rPr>
          <w:rFonts w:ascii="Times New Roman" w:hAnsi="Times New Roman" w:hint="eastAsia"/>
          <w:u w:val="single"/>
        </w:rPr>
        <w:t xml:space="preserve">        </w:t>
      </w:r>
      <w:r>
        <w:rPr>
          <w:rFonts w:ascii="Times New Roman" w:hAnsi="Times New Roman"/>
        </w:rPr>
        <w:t>培养</w:t>
      </w:r>
      <w:r>
        <w:rPr>
          <w:rFonts w:ascii="Times New Roman" w:hAnsi="Times New Roman" w:hint="eastAsia"/>
        </w:rPr>
        <w:t>，</w:t>
      </w:r>
      <w:r>
        <w:rPr>
          <w:rFonts w:ascii="Times New Roman" w:hAnsi="Times New Roman"/>
        </w:rPr>
        <w:t>培养基中添加抗生</w:t>
      </w:r>
      <w:r>
        <w:rPr>
          <w:rFonts w:ascii="Times New Roman" w:hAnsi="Times New Roman" w:hint="eastAsia"/>
        </w:rPr>
        <w:t>素</w:t>
      </w:r>
      <w:r>
        <w:rPr>
          <w:rFonts w:ascii="Times New Roman" w:hAnsi="Times New Roman"/>
        </w:rPr>
        <w:t>的主要目的是</w:t>
      </w:r>
      <w:r>
        <w:rPr>
          <w:rFonts w:ascii="Times New Roman" w:hAnsi="Times New Roman" w:hint="eastAsia"/>
          <w:u w:val="single"/>
        </w:rPr>
        <w:t xml:space="preserve">        </w:t>
      </w:r>
      <w:r>
        <w:rPr>
          <w:rFonts w:ascii="Times New Roman" w:hAnsi="Times New Roman"/>
        </w:rPr>
        <w:t>。最后取毛状根转</w:t>
      </w:r>
      <w:r>
        <w:rPr>
          <w:rFonts w:ascii="Times New Roman" w:hAnsi="Times New Roman" w:hint="eastAsia"/>
        </w:rPr>
        <w:t>入</w:t>
      </w:r>
      <w:r>
        <w:rPr>
          <w:rFonts w:ascii="Times New Roman" w:hAnsi="Times New Roman"/>
        </w:rPr>
        <w:t>液</w:t>
      </w:r>
      <w:r>
        <w:rPr>
          <w:rFonts w:ascii="Times New Roman" w:hAnsi="Times New Roman" w:hint="eastAsia"/>
        </w:rPr>
        <w:t>体</w:t>
      </w:r>
      <w:r>
        <w:rPr>
          <w:rFonts w:ascii="Times New Roman" w:hAnsi="Times New Roman"/>
        </w:rPr>
        <w:t>培养基</w:t>
      </w:r>
      <w:r>
        <w:rPr>
          <w:rFonts w:ascii="Times New Roman" w:hAnsi="Times New Roman" w:hint="eastAsia"/>
        </w:rPr>
        <w:t>、</w:t>
      </w:r>
      <w:r>
        <w:rPr>
          <w:rFonts w:ascii="Times New Roman" w:hAnsi="Times New Roman"/>
        </w:rPr>
        <w:t>置于摇床上进行悬浮培养，通过控制摇床的</w:t>
      </w:r>
      <w:r>
        <w:rPr>
          <w:rFonts w:ascii="Times New Roman" w:hAnsi="Times New Roman" w:hint="eastAsia"/>
          <w:u w:val="single"/>
        </w:rPr>
        <w:t xml:space="preserve">        </w:t>
      </w:r>
      <w:r>
        <w:rPr>
          <w:rFonts w:ascii="Times New Roman" w:hAnsi="Times New Roman"/>
        </w:rPr>
        <w:t>和温度，调节培养基成分中的</w:t>
      </w:r>
      <w:r>
        <w:rPr>
          <w:rFonts w:ascii="Times New Roman" w:hAnsi="Times New Roman" w:hint="eastAsia"/>
          <w:u w:val="single"/>
        </w:rPr>
        <w:t xml:space="preserve">        </w:t>
      </w:r>
      <w:r>
        <w:rPr>
          <w:rFonts w:ascii="Times New Roman" w:hAnsi="Times New Roman"/>
        </w:rPr>
        <w:t>，获得大量毛状根，用于提取药用成分。</w:t>
      </w:r>
    </w:p>
    <w:p>
      <w:pPr>
        <w:spacing w:line="360" w:lineRule="auto"/>
        <w:rPr>
          <w:rFonts w:ascii="Times New Roman" w:hAnsi="Times New Roman"/>
        </w:rPr>
      </w:pPr>
      <w:r>
        <w:rPr>
          <w:rFonts w:ascii="Times New Roman" w:hAnsi="Times New Roman"/>
        </w:rPr>
        <w:t>30.（10分）1897年德国科学家毕希纳发现，利用无细胞的酵母汁可以进行乙醇发酵；还有研究发现，乙醇发酵的酶发挥催化作用需要小分子和离子辅助。某研究小组为验证上述结论，利用下列材料和试剂进行了实验。</w:t>
      </w:r>
    </w:p>
    <w:p>
      <w:pPr>
        <w:spacing w:line="360" w:lineRule="auto"/>
        <w:rPr>
          <w:rFonts w:ascii="Times New Roman" w:hAnsi="Times New Roman"/>
        </w:rPr>
      </w:pPr>
      <w:r>
        <w:rPr>
          <w:rFonts w:ascii="Times New Roman" w:hAnsi="Times New Roman"/>
        </w:rPr>
        <w:t>材料和试剂：酵母菌、酵母汁、</w:t>
      </w:r>
      <w:r>
        <w:rPr>
          <w:rFonts w:ascii="Times New Roman" w:hAnsi="Times New Roman" w:hint="eastAsia"/>
        </w:rPr>
        <w:t>A</w:t>
      </w:r>
      <w:r>
        <w:rPr>
          <w:rFonts w:ascii="Times New Roman" w:hAnsi="Times New Roman"/>
        </w:rPr>
        <w:t>溶液（含有酵母汁中的各类生物大分子）、B溶液（含有酵母汁中的各类小分子和离子）、葡萄糖溶液、无菌水。</w:t>
      </w:r>
    </w:p>
    <w:p>
      <w:pPr>
        <w:spacing w:line="360" w:lineRule="auto"/>
        <w:rPr>
          <w:rFonts w:ascii="Times New Roman" w:hAnsi="Times New Roman"/>
        </w:rPr>
      </w:pPr>
      <w:r>
        <w:rPr>
          <w:rFonts w:ascii="Times New Roman" w:hAnsi="Times New Roman"/>
        </w:rPr>
        <w:t>实验共分6组，其中4组的实验处理和结果如下表。</w:t>
      </w:r>
    </w:p>
    <w:tbl>
      <w:tblPr>
        <w:tblStyle w:val="TableGrid"/>
        <w:tblW w:w="0" w:type="auto"/>
        <w:tblInd w:w="0"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CellMar>
          <w:top w:w="0" w:type="dxa"/>
          <w:left w:w="108" w:type="dxa"/>
          <w:bottom w:w="0" w:type="dxa"/>
          <w:right w:w="108" w:type="dxa"/>
        </w:tblCellMar>
      </w:tblPr>
      <w:tblGrid>
        <w:gridCol w:w="9736"/>
      </w:tblGrid>
      <w:tr>
        <w:tblPrEx>
          <w:tblW w:w="0" w:type="auto"/>
          <w:tblInd w:w="0"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CellMar>
            <w:top w:w="0" w:type="dxa"/>
            <w:left w:w="108" w:type="dxa"/>
            <w:bottom w:w="0" w:type="dxa"/>
            <w:right w:w="108" w:type="dxa"/>
          </w:tblCellMar>
        </w:tblPrEx>
        <w:tc>
          <w:tcPr>
            <w:tcW w:w="9736" w:type="dxa"/>
          </w:tcPr>
          <w:p>
            <w:pPr>
              <w:spacing w:line="360" w:lineRule="auto"/>
              <w:rPr>
                <w:rFonts w:ascii="Times New Roman" w:hAnsi="Times New Roman"/>
              </w:rPr>
            </w:pPr>
            <w:r>
              <w:rPr>
                <w:rFonts w:ascii="Times New Roman" w:hAnsi="Times New Roman"/>
              </w:rPr>
              <w:t>组别</w:t>
            </w:r>
            <w:r>
              <w:rPr>
                <w:rFonts w:ascii="Times New Roman" w:hAnsi="Times New Roman" w:hint="eastAsia"/>
              </w:rPr>
              <w:t xml:space="preserve">               </w:t>
            </w:r>
            <w:r>
              <w:rPr>
                <w:rFonts w:ascii="Times New Roman" w:hAnsi="Times New Roman"/>
              </w:rPr>
              <w:t>实验处理</w:t>
            </w:r>
            <w:r>
              <w:rPr>
                <w:rFonts w:ascii="Times New Roman" w:hAnsi="Times New Roman" w:hint="eastAsia"/>
              </w:rPr>
              <w:t xml:space="preserve">                 </w:t>
            </w:r>
            <w:r>
              <w:rPr>
                <w:rFonts w:ascii="Times New Roman" w:hAnsi="Times New Roman"/>
              </w:rPr>
              <w:t>实验结果</w:t>
            </w:r>
          </w:p>
        </w:tc>
      </w:tr>
      <w:tr>
        <w:tblPrEx>
          <w:tblW w:w="0" w:type="auto"/>
          <w:tblInd w:w="0" w:type="dxa"/>
          <w:tblCellMar>
            <w:top w:w="0" w:type="dxa"/>
            <w:left w:w="108" w:type="dxa"/>
            <w:bottom w:w="0" w:type="dxa"/>
            <w:right w:w="108" w:type="dxa"/>
          </w:tblCellMar>
        </w:tblPrEx>
        <w:tc>
          <w:tcPr>
            <w:tcW w:w="9736" w:type="dxa"/>
          </w:tcPr>
          <w:p>
            <w:pPr>
              <w:spacing w:line="360" w:lineRule="auto"/>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1 \* GB3</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hint="eastAsia"/>
              </w:rPr>
              <w:t>①</w:t>
            </w:r>
            <w:r>
              <w:rPr>
                <w:rFonts w:ascii="Times New Roman" w:hAnsi="Times New Roman"/>
              </w:rPr>
              <w:fldChar w:fldCharType="end"/>
            </w:r>
            <w:r>
              <w:rPr>
                <w:rFonts w:ascii="Times New Roman" w:hAnsi="Times New Roman"/>
              </w:rPr>
              <w:t xml:space="preserve">               葡萄糖溶液</w:t>
            </w:r>
            <w:r>
              <w:rPr>
                <w:rFonts w:ascii="Times New Roman" w:hAnsi="Times New Roman" w:hint="eastAsia"/>
              </w:rPr>
              <w:t>＋</w:t>
            </w:r>
            <w:r>
              <w:rPr>
                <w:rFonts w:ascii="Times New Roman" w:hAnsi="Times New Roman"/>
              </w:rPr>
              <w:t>无菌水</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pPr>
              <w:spacing w:line="360" w:lineRule="auto"/>
              <w:rPr>
                <w:rFonts w:ascii="Times New Roman" w:hAnsi="Times New Roman"/>
              </w:rPr>
            </w:pPr>
            <w:r>
              <w:rPr>
                <w:rFonts w:ascii="Times New Roman" w:hAnsi="Times New Roman" w:hint="eastAsia"/>
              </w:rPr>
              <w:t xml:space="preserve">②               </w:t>
            </w:r>
            <w:r>
              <w:rPr>
                <w:rFonts w:ascii="Times New Roman" w:hAnsi="Times New Roman"/>
              </w:rPr>
              <w:t>葡萄糖溶液</w:t>
            </w:r>
            <w:r>
              <w:rPr>
                <w:rFonts w:ascii="Times New Roman" w:hAnsi="Times New Roman" w:hint="eastAsia"/>
              </w:rPr>
              <w:t>＋</w:t>
            </w:r>
            <w:r>
              <w:rPr>
                <w:rFonts w:ascii="Times New Roman" w:hAnsi="Times New Roman"/>
              </w:rPr>
              <w:t>酵母菌</w:t>
            </w:r>
            <w:r>
              <w:rPr>
                <w:rFonts w:ascii="Times New Roman" w:hAnsi="Times New Roman" w:hint="eastAsia"/>
              </w:rPr>
              <w:t xml:space="preserve">           ＋</w:t>
            </w:r>
          </w:p>
          <w:p>
            <w:pPr>
              <w:spacing w:line="360" w:lineRule="auto"/>
              <w:rPr>
                <w:rFonts w:ascii="Times New Roman" w:hAnsi="Times New Roman"/>
              </w:rPr>
            </w:pPr>
            <w:r>
              <w:rPr>
                <w:rFonts w:ascii="Times New Roman" w:hAnsi="Times New Roman" w:hint="eastAsia"/>
              </w:rPr>
              <w:t xml:space="preserve">③               </w:t>
            </w:r>
            <w:r>
              <w:rPr>
                <w:rFonts w:ascii="Times New Roman" w:hAnsi="Times New Roman"/>
              </w:rPr>
              <w:t>葡萄糖溶液</w:t>
            </w:r>
            <w:r>
              <w:rPr>
                <w:rFonts w:ascii="Times New Roman" w:hAnsi="Times New Roman" w:hint="eastAsia"/>
              </w:rPr>
              <w:t>＋</w:t>
            </w:r>
            <w:r>
              <w:rPr>
                <w:rFonts w:ascii="Times New Roman" w:hAnsi="Times New Roman"/>
              </w:rPr>
              <w:t>A溶液</w:t>
            </w:r>
            <w:r>
              <w:rPr>
                <w:rFonts w:ascii="Times New Roman" w:hAnsi="Times New Roman" w:hint="eastAsia"/>
              </w:rPr>
              <w:t xml:space="preserve">           －</w:t>
            </w:r>
          </w:p>
          <w:p>
            <w:pPr>
              <w:spacing w:line="360" w:lineRule="auto"/>
              <w:rPr>
                <w:rFonts w:ascii="Times New Roman" w:hAnsi="Times New Roman"/>
              </w:rPr>
            </w:pPr>
            <w:r>
              <w:rPr>
                <w:rFonts w:ascii="宋体" w:hAnsi="宋体" w:cs="宋体" w:hint="eastAsia"/>
              </w:rPr>
              <w:t xml:space="preserve">④               </w:t>
            </w:r>
            <w:r>
              <w:rPr>
                <w:rFonts w:ascii="Times New Roman" w:hAnsi="Times New Roman"/>
              </w:rPr>
              <w:t>葡萄糖溶液</w:t>
            </w:r>
            <w:r>
              <w:rPr>
                <w:rFonts w:ascii="Times New Roman" w:hAnsi="Times New Roman" w:hint="eastAsia"/>
              </w:rPr>
              <w:t>＋</w:t>
            </w:r>
            <w:r>
              <w:rPr>
                <w:rFonts w:ascii="Times New Roman" w:hAnsi="Times New Roman"/>
              </w:rPr>
              <w:t>B溶液</w:t>
            </w:r>
            <w:r>
              <w:rPr>
                <w:rFonts w:ascii="Times New Roman" w:hAnsi="Times New Roman" w:hint="eastAsia"/>
              </w:rPr>
              <w:t xml:space="preserve">           －</w:t>
            </w:r>
          </w:p>
        </w:tc>
      </w:tr>
    </w:tbl>
    <w:p>
      <w:pPr>
        <w:spacing w:line="360" w:lineRule="auto"/>
        <w:rPr>
          <w:rFonts w:ascii="Times New Roman" w:hAnsi="Times New Roman"/>
        </w:rPr>
      </w:pPr>
      <w:r>
        <w:rPr>
          <w:rFonts w:ascii="Times New Roman" w:hAnsi="Times New Roman"/>
        </w:rPr>
        <w:t>注：</w:t>
      </w:r>
      <w:r>
        <w:rPr>
          <w:rFonts w:ascii="宋体" w:hAnsi="宋体"/>
        </w:rPr>
        <w:t>“</w:t>
      </w:r>
      <w:r>
        <w:rPr>
          <w:rFonts w:ascii="Times New Roman" w:hAnsi="Times New Roman" w:hint="eastAsia"/>
        </w:rPr>
        <w:t>＋</w:t>
      </w:r>
      <w:r>
        <w:rPr>
          <w:rFonts w:ascii="宋体" w:hAnsi="宋体"/>
        </w:rPr>
        <w:t>”</w:t>
      </w:r>
      <w:r>
        <w:rPr>
          <w:rFonts w:ascii="Times New Roman" w:hAnsi="Times New Roman"/>
        </w:rPr>
        <w:t>表示有乙醇生成，</w:t>
      </w:r>
      <w:r>
        <w:rPr>
          <w:rFonts w:ascii="宋体" w:hAnsi="宋体"/>
        </w:rPr>
        <w:t>“</w:t>
      </w:r>
      <w:r>
        <w:rPr>
          <w:rFonts w:ascii="Times New Roman" w:hAnsi="Times New Roman" w:hint="eastAsia"/>
        </w:rPr>
        <w:t>－</w:t>
      </w:r>
      <w:r>
        <w:rPr>
          <w:rFonts w:ascii="宋体" w:hAnsi="宋体"/>
        </w:rPr>
        <w:t>”</w:t>
      </w:r>
      <w:r>
        <w:rPr>
          <w:rFonts w:ascii="Times New Roman" w:hAnsi="Times New Roman"/>
        </w:rPr>
        <w:t>表示无乙醇生成</w:t>
      </w:r>
    </w:p>
    <w:p>
      <w:pPr>
        <w:spacing w:line="360" w:lineRule="auto"/>
        <w:rPr>
          <w:rFonts w:ascii="Times New Roman" w:hAnsi="Times New Roman"/>
        </w:rPr>
      </w:pPr>
      <w:r>
        <w:rPr>
          <w:rFonts w:ascii="Times New Roman" w:hAnsi="Times New Roman"/>
        </w:rPr>
        <w:t>回答下列问题：</w:t>
      </w:r>
    </w:p>
    <w:p>
      <w:pPr>
        <w:spacing w:line="360" w:lineRule="auto"/>
        <w:rPr>
          <w:rFonts w:ascii="Times New Roman" w:hAnsi="Times New Roman" w:hint="eastAsia"/>
        </w:rPr>
      </w:pPr>
      <w:r>
        <w:rPr>
          <w:rFonts w:ascii="Times New Roman" w:hAnsi="Times New Roman"/>
        </w:rPr>
        <w:t>（1）除表中4组外，其它2组的实验处理分别是：</w:t>
      </w:r>
      <w:r>
        <w:rPr>
          <w:rFonts w:ascii="Times New Roman" w:hAnsi="Times New Roman"/>
          <w:u w:val="single"/>
        </w:rPr>
        <w:t xml:space="preserve">           </w:t>
      </w:r>
      <w:r>
        <w:rPr>
          <w:rFonts w:ascii="Times New Roman" w:hAnsi="Times New Roman" w:hint="eastAsia"/>
        </w:rPr>
        <w:t>；</w:t>
      </w:r>
      <w:r>
        <w:rPr>
          <w:rFonts w:ascii="Times New Roman" w:hAnsi="Times New Roman" w:hint="eastAsia"/>
          <w:u w:val="single"/>
        </w:rPr>
        <w:t xml:space="preserve">          </w:t>
      </w:r>
      <w:r>
        <w:rPr>
          <w:rFonts w:ascii="Times New Roman" w:hAnsi="Times New Roman"/>
        </w:rPr>
        <w:t>。本实验中，这些起辅助作用的小分子和离子存在于酵母菌、</w:t>
      </w:r>
      <w:r>
        <w:rPr>
          <w:rFonts w:ascii="Times New Roman" w:hAnsi="Times New Roman"/>
          <w:u w:val="single"/>
        </w:rPr>
        <w:t xml:space="preserve">           </w:t>
      </w:r>
      <w:r>
        <w:rPr>
          <w:rFonts w:ascii="Times New Roman" w:hAnsi="Times New Roman" w:hint="eastAsia"/>
        </w:rPr>
        <w:t>。</w:t>
      </w:r>
    </w:p>
    <w:p>
      <w:pPr>
        <w:spacing w:line="360" w:lineRule="auto"/>
        <w:rPr>
          <w:rFonts w:ascii="Times New Roman" w:hAnsi="Times New Roman" w:hint="eastAsia"/>
        </w:rPr>
      </w:pPr>
      <w:r>
        <w:rPr>
          <w:rFonts w:ascii="Times New Roman" w:hAnsi="Times New Roman"/>
        </w:rPr>
        <w:t>（2）若为了确定B溶液中是否含有多肽，可用</w:t>
      </w:r>
      <w:r>
        <w:rPr>
          <w:rFonts w:ascii="Times New Roman" w:hAnsi="Times New Roman"/>
          <w:u w:val="single"/>
        </w:rPr>
        <w:t xml:space="preserve">           </w:t>
      </w:r>
      <w:r>
        <w:rPr>
          <w:rFonts w:ascii="Times New Roman" w:hAnsi="Times New Roman"/>
        </w:rPr>
        <w:t>试剂来检测。若为了研究B溶液中离子M对乙醇发酵是否是必需的，可增加</w:t>
      </w:r>
      <w:r>
        <w:rPr>
          <w:rFonts w:ascii="Times New Roman" w:hAnsi="Times New Roman" w:hint="eastAsia"/>
        </w:rPr>
        <w:t>一</w:t>
      </w:r>
      <w:r>
        <w:rPr>
          <w:rFonts w:ascii="Times New Roman" w:hAnsi="Times New Roman"/>
        </w:rPr>
        <w:t>组实验，该组的处理是</w:t>
      </w:r>
      <w:r>
        <w:rPr>
          <w:rFonts w:ascii="Times New Roman" w:hAnsi="Times New Roman"/>
          <w:u w:val="single"/>
        </w:rPr>
        <w:t xml:space="preserve">           </w:t>
      </w:r>
      <w:r>
        <w:rPr>
          <w:rFonts w:ascii="Times New Roman" w:hAnsi="Times New Roman" w:hint="eastAsia"/>
        </w:rPr>
        <w:t>。</w:t>
      </w:r>
    </w:p>
    <w:p>
      <w:pPr>
        <w:spacing w:line="360" w:lineRule="auto"/>
        <w:rPr>
          <w:rFonts w:ascii="Times New Roman" w:hAnsi="Times New Roman"/>
        </w:rPr>
      </w:pPr>
      <w:r>
        <w:rPr>
          <w:rFonts w:ascii="Times New Roman" w:hAnsi="Times New Roman"/>
        </w:rPr>
        <w:t>（3）制备无细胞的酵母汁，</w:t>
      </w:r>
      <w:r>
        <w:rPr>
          <w:rFonts w:ascii="Times New Roman" w:hAnsi="Times New Roman" w:hint="eastAsia"/>
        </w:rPr>
        <w:t>酵母菌</w:t>
      </w:r>
      <w:r>
        <w:rPr>
          <w:rFonts w:ascii="Times New Roman" w:hAnsi="Times New Roman"/>
        </w:rPr>
        <w:t>细胞破碎处理时需加</w:t>
      </w:r>
      <w:r>
        <w:rPr>
          <w:rFonts w:ascii="Times New Roman" w:hAnsi="Times New Roman" w:hint="eastAsia"/>
        </w:rPr>
        <w:t>入</w:t>
      </w:r>
      <w:r>
        <w:rPr>
          <w:rFonts w:ascii="Times New Roman" w:hAnsi="Times New Roman"/>
        </w:rPr>
        <w:t>缓冲液，缓冲液的作用是</w:t>
      </w:r>
      <w:r>
        <w:rPr>
          <w:rFonts w:ascii="Times New Roman" w:hAnsi="Times New Roman"/>
          <w:u w:val="single"/>
        </w:rPr>
        <w:t xml:space="preserve">           </w:t>
      </w:r>
      <w:r>
        <w:rPr>
          <w:rFonts w:ascii="Times New Roman" w:hAnsi="Times New Roman" w:hint="eastAsia"/>
        </w:rPr>
        <w:t>，</w:t>
      </w:r>
      <w:r>
        <w:rPr>
          <w:rFonts w:ascii="Times New Roman" w:hAnsi="Times New Roman"/>
        </w:rPr>
        <w:t>以确保酶的活性。</w:t>
      </w:r>
    </w:p>
    <w:p>
      <w:pPr>
        <w:spacing w:line="360" w:lineRule="auto"/>
        <w:rPr>
          <w:rFonts w:ascii="Times New Roman" w:hAnsi="Times New Roman"/>
        </w:rPr>
      </w:pPr>
      <w:r>
        <w:rPr>
          <w:rFonts w:ascii="Times New Roman" w:hAnsi="Times New Roman"/>
        </w:rPr>
        <w:t>（4）如何检测酵母汁中是否含有活细胞</w:t>
      </w:r>
      <w:r>
        <w:rPr>
          <w:rFonts w:ascii="Times New Roman" w:hAnsi="Times New Roman" w:hint="eastAsia"/>
        </w:rPr>
        <w:t>？</w:t>
      </w:r>
      <w:r>
        <w:rPr>
          <w:rFonts w:ascii="Times New Roman" w:hAnsi="Times New Roman"/>
        </w:rPr>
        <w:t>（写出2项原理不同的方法及相应原理）</w:t>
      </w:r>
    </w:p>
    <w:p>
      <w:pPr>
        <w:spacing w:line="360" w:lineRule="auto"/>
        <w:rPr>
          <w:rFonts w:ascii="Times New Roman" w:hAnsi="Times New Roman"/>
        </w:rPr>
      </w:pPr>
      <w:r>
        <w:rPr>
          <w:rFonts w:ascii="Times New Roman" w:hAnsi="Times New Roman"/>
        </w:rPr>
        <w:t>参考答案</w:t>
      </w:r>
    </w:p>
    <w:p>
      <w:pPr>
        <w:spacing w:line="360" w:lineRule="auto"/>
        <w:rPr>
          <w:rFonts w:ascii="Times New Roman" w:hAnsi="Times New Roman"/>
        </w:rPr>
      </w:pPr>
      <w:r>
        <w:rPr>
          <w:rFonts w:ascii="Times New Roman" w:hAnsi="Times New Roman" w:hint="eastAsia"/>
        </w:rPr>
        <w:t>一</w:t>
      </w:r>
      <w:r>
        <w:rPr>
          <w:rFonts w:ascii="Times New Roman" w:hAnsi="Times New Roman"/>
        </w:rPr>
        <w:t>、选择题（本大题共25小题，每小题2分，共50分）</w:t>
      </w:r>
    </w:p>
    <w:p>
      <w:pPr>
        <w:spacing w:line="360" w:lineRule="auto"/>
        <w:rPr>
          <w:rFonts w:ascii="Times New Roman" w:hAnsi="Times New Roman"/>
        </w:rPr>
      </w:pPr>
      <w:r>
        <w:rPr>
          <w:rFonts w:ascii="Times New Roman" w:hAnsi="Times New Roman"/>
        </w:rPr>
        <w:t>1.A     2.D     3.A     4.B     5.A</w:t>
      </w:r>
    </w:p>
    <w:p>
      <w:pPr>
        <w:spacing w:line="360" w:lineRule="auto"/>
        <w:rPr>
          <w:rFonts w:ascii="Times New Roman" w:hAnsi="Times New Roman"/>
        </w:rPr>
      </w:pPr>
      <w:r>
        <w:rPr>
          <w:rFonts w:ascii="Times New Roman" w:hAnsi="Times New Roman"/>
        </w:rPr>
        <w:t>6.A     7. A     8.C     9.D     10. B</w:t>
      </w:r>
    </w:p>
    <w:p>
      <w:pPr>
        <w:spacing w:line="360" w:lineRule="auto"/>
        <w:rPr>
          <w:rFonts w:ascii="Times New Roman" w:hAnsi="Times New Roman"/>
        </w:rPr>
      </w:pPr>
      <w:r>
        <w:rPr>
          <w:rFonts w:ascii="Times New Roman" w:hAnsi="Times New Roman"/>
        </w:rPr>
        <w:t>11.C    12. B    13.C    14. C    15. D</w:t>
      </w:r>
    </w:p>
    <w:p>
      <w:pPr>
        <w:spacing w:line="360" w:lineRule="auto"/>
        <w:rPr>
          <w:rFonts w:ascii="Times New Roman" w:hAnsi="Times New Roman"/>
        </w:rPr>
      </w:pPr>
      <w:r>
        <w:rPr>
          <w:rFonts w:ascii="Times New Roman" w:hAnsi="Times New Roman"/>
        </w:rPr>
        <w:t>16. D    17. D    18. C   19. C    20. B</w:t>
      </w:r>
    </w:p>
    <w:p>
      <w:pPr>
        <w:spacing w:line="360" w:lineRule="auto"/>
        <w:rPr>
          <w:rFonts w:ascii="Times New Roman" w:hAnsi="Times New Roman"/>
        </w:rPr>
      </w:pPr>
      <w:r>
        <w:rPr>
          <w:rFonts w:ascii="Times New Roman" w:hAnsi="Times New Roman"/>
        </w:rPr>
        <w:t>21.D     22. B    23. A    24.B    25. D</w:t>
      </w:r>
    </w:p>
    <w:p>
      <w:pPr>
        <w:spacing w:line="360" w:lineRule="auto"/>
        <w:rPr>
          <w:rFonts w:ascii="Times New Roman" w:hAnsi="Times New Roman"/>
        </w:rPr>
      </w:pPr>
      <w:r>
        <w:rPr>
          <w:rFonts w:ascii="Times New Roman" w:hAnsi="Times New Roman"/>
        </w:rPr>
        <w:t>二、非选择题（本大题共5小题，共50分）</w:t>
      </w:r>
    </w:p>
    <w:p>
      <w:pPr>
        <w:spacing w:line="360" w:lineRule="auto"/>
        <w:rPr>
          <w:rFonts w:ascii="Times New Roman" w:hAnsi="Times New Roman"/>
        </w:rPr>
      </w:pPr>
      <w:r>
        <w:rPr>
          <w:rFonts w:ascii="Times New Roman" w:hAnsi="Times New Roman"/>
        </w:rPr>
        <w:t>26.（1）均匀分布</w:t>
      </w:r>
      <w:r>
        <w:rPr>
          <w:rFonts w:ascii="Times New Roman" w:hAnsi="Times New Roman" w:hint="eastAsia"/>
        </w:rPr>
        <w:t xml:space="preserve">     </w:t>
      </w:r>
      <w:r>
        <w:rPr>
          <w:rFonts w:ascii="Times New Roman" w:hAnsi="Times New Roman"/>
        </w:rPr>
        <w:t>开花前</w:t>
      </w:r>
      <w:r>
        <w:rPr>
          <w:rFonts w:ascii="Times New Roman" w:hAnsi="Times New Roman" w:hint="eastAsia"/>
        </w:rPr>
        <w:t xml:space="preserve">     </w:t>
      </w:r>
      <w:r>
        <w:rPr>
          <w:rFonts w:ascii="Times New Roman" w:hAnsi="Times New Roman"/>
        </w:rPr>
        <w:t>分解者</w:t>
      </w:r>
    </w:p>
    <w:p>
      <w:pPr>
        <w:spacing w:line="360" w:lineRule="auto"/>
        <w:rPr>
          <w:rFonts w:ascii="Times New Roman" w:hAnsi="Times New Roman"/>
        </w:rPr>
      </w:pPr>
      <w:r>
        <w:rPr>
          <w:rFonts w:ascii="Times New Roman" w:hAnsi="Times New Roman"/>
        </w:rPr>
        <w:t>（2）</w:t>
      </w:r>
      <w:r>
        <w:rPr>
          <w:rFonts w:ascii="Times New Roman" w:hAnsi="Times New Roman" w:hint="eastAsia"/>
        </w:rPr>
        <w:t xml:space="preserve">营养    </w:t>
      </w:r>
      <w:r>
        <w:rPr>
          <w:rFonts w:ascii="Times New Roman" w:hAnsi="Times New Roman"/>
        </w:rPr>
        <w:t>该种鸟的取食对象处于不同的营养级</w:t>
      </w:r>
      <w:r>
        <w:rPr>
          <w:rFonts w:ascii="Times New Roman" w:hAnsi="Times New Roman" w:hint="eastAsia"/>
        </w:rPr>
        <w:t xml:space="preserve">     </w:t>
      </w:r>
      <w:r>
        <w:rPr>
          <w:rFonts w:ascii="Times New Roman" w:hAnsi="Times New Roman"/>
        </w:rPr>
        <w:t>体温</w:t>
      </w:r>
    </w:p>
    <w:p>
      <w:pPr>
        <w:spacing w:line="360" w:lineRule="auto"/>
        <w:rPr>
          <w:rFonts w:ascii="Times New Roman" w:hAnsi="Times New Roman"/>
        </w:rPr>
      </w:pPr>
      <w:r>
        <w:rPr>
          <w:rFonts w:ascii="Times New Roman" w:hAnsi="Times New Roman"/>
        </w:rPr>
        <w:t>（3）物质良性循环</w:t>
      </w:r>
    </w:p>
    <w:p>
      <w:pPr>
        <w:spacing w:line="360" w:lineRule="auto"/>
        <w:rPr>
          <w:rFonts w:ascii="Times New Roman" w:hAnsi="Times New Roman"/>
        </w:rPr>
      </w:pPr>
      <w:r>
        <w:rPr>
          <w:rFonts w:ascii="Times New Roman" w:hAnsi="Times New Roman"/>
        </w:rPr>
        <w:t>27.（1）光密度值</w:t>
      </w:r>
      <w:r>
        <w:rPr>
          <w:rFonts w:ascii="Times New Roman" w:hAnsi="Times New Roman" w:hint="eastAsia"/>
        </w:rPr>
        <w:t xml:space="preserve">     </w:t>
      </w:r>
      <w:r>
        <w:rPr>
          <w:rFonts w:ascii="Times New Roman" w:hAnsi="Times New Roman"/>
        </w:rPr>
        <w:t>高</w:t>
      </w:r>
      <w:r>
        <w:rPr>
          <w:rFonts w:ascii="Times New Roman" w:hAnsi="Times New Roman" w:hint="eastAsia"/>
        </w:rPr>
        <w:t xml:space="preserve">     </w:t>
      </w:r>
      <w:r>
        <w:rPr>
          <w:rFonts w:ascii="Times New Roman" w:hAnsi="Times New Roman"/>
        </w:rPr>
        <w:t>高光强</w:t>
      </w:r>
    </w:p>
    <w:p>
      <w:pPr>
        <w:spacing w:line="360" w:lineRule="auto"/>
        <w:rPr>
          <w:rFonts w:ascii="Times New Roman" w:hAnsi="Times New Roman"/>
        </w:rPr>
      </w:pPr>
      <w:r>
        <w:rPr>
          <w:rFonts w:ascii="Times New Roman" w:hAnsi="Times New Roman"/>
        </w:rPr>
        <w:t>（2）吸能</w:t>
      </w:r>
      <w:r>
        <w:rPr>
          <w:rFonts w:ascii="Times New Roman" w:hAnsi="Times New Roman" w:hint="eastAsia"/>
        </w:rPr>
        <w:t xml:space="preserve">      </w:t>
      </w:r>
      <w:r>
        <w:rPr>
          <w:rFonts w:ascii="Times New Roman" w:hAnsi="Times New Roman"/>
        </w:rPr>
        <w:t>ATP</w:t>
      </w:r>
      <w:r>
        <w:rPr>
          <w:rFonts w:ascii="Times New Roman" w:hAnsi="Times New Roman" w:hint="eastAsia"/>
        </w:rPr>
        <w:t>、</w:t>
      </w:r>
      <w:r>
        <w:rPr>
          <w:rFonts w:ascii="Times New Roman" w:hAnsi="Times New Roman"/>
        </w:rPr>
        <w:t>NADPH</w:t>
      </w:r>
    </w:p>
    <w:p>
      <w:pPr>
        <w:spacing w:line="360" w:lineRule="auto"/>
        <w:rPr>
          <w:rFonts w:ascii="Times New Roman" w:hAnsi="Times New Roman"/>
        </w:rPr>
      </w:pPr>
      <w:r>
        <w:rPr>
          <w:rFonts w:ascii="Times New Roman" w:hAnsi="Times New Roman"/>
        </w:rPr>
        <w:t>（3）小</w:t>
      </w:r>
      <w:r>
        <w:rPr>
          <w:rFonts w:ascii="Times New Roman" w:hAnsi="Times New Roman" w:hint="eastAsia"/>
        </w:rPr>
        <w:t xml:space="preserve">     </w:t>
      </w:r>
      <w:r>
        <w:rPr>
          <w:rFonts w:ascii="Times New Roman" w:hAnsi="Times New Roman"/>
        </w:rPr>
        <w:t>绿藻放氧速率等于光反应产生氧气的速率减去细胞呼吸消耗氧气的速率</w:t>
      </w:r>
    </w:p>
    <w:p>
      <w:pPr>
        <w:spacing w:line="360" w:lineRule="auto"/>
        <w:rPr>
          <w:rFonts w:ascii="Times New Roman" w:hAnsi="Times New Roman"/>
        </w:rPr>
      </w:pPr>
      <w:r>
        <w:rPr>
          <w:rFonts w:ascii="Times New Roman" w:hAnsi="Times New Roman"/>
        </w:rPr>
        <w:t>（4）360</w:t>
      </w:r>
    </w:p>
    <w:p>
      <w:pPr>
        <w:spacing w:line="360" w:lineRule="auto"/>
        <w:rPr>
          <w:rFonts w:ascii="Times New Roman" w:hAnsi="Times New Roman"/>
        </w:rPr>
      </w:pPr>
      <w:r>
        <w:rPr>
          <w:rFonts w:ascii="Times New Roman" w:hAnsi="Times New Roman"/>
        </w:rPr>
        <w:t>28.（1）果胶酶2n-1=23</w:t>
      </w:r>
    </w:p>
    <w:p>
      <w:pPr>
        <w:spacing w:line="360" w:lineRule="auto"/>
        <w:rPr>
          <w:rFonts w:ascii="Times New Roman" w:hAnsi="Times New Roman"/>
        </w:rPr>
      </w:pPr>
      <w:r>
        <w:rPr>
          <w:rFonts w:ascii="Times New Roman" w:hAnsi="Times New Roman"/>
        </w:rPr>
        <w:t>（2）2      1/8</w:t>
      </w:r>
    </w:p>
    <w:p>
      <w:pPr>
        <w:spacing w:line="360" w:lineRule="auto"/>
        <w:rPr>
          <w:rFonts w:ascii="Times New Roman" w:hAnsi="Times New Roman"/>
        </w:rPr>
      </w:pPr>
      <w:r>
        <w:rPr>
          <w:rFonts w:ascii="Times New Roman" w:hAnsi="Times New Roman"/>
        </w:rPr>
        <w:t>（3）乙和丙杂交获得F</w:t>
      </w:r>
      <w:r>
        <w:rPr>
          <w:rFonts w:ascii="Times New Roman" w:hAnsi="Times New Roman"/>
          <w:vertAlign w:val="subscript"/>
        </w:rPr>
        <w:t>1</w:t>
      </w:r>
      <w:r>
        <w:rPr>
          <w:rFonts w:ascii="Times New Roman" w:hAnsi="Times New Roman"/>
        </w:rPr>
        <w:t>，取F</w:t>
      </w:r>
      <w:r>
        <w:rPr>
          <w:rFonts w:ascii="Times New Roman" w:hAnsi="Times New Roman"/>
          <w:vertAlign w:val="subscript"/>
        </w:rPr>
        <w:t>1</w:t>
      </w:r>
      <w:r>
        <w:rPr>
          <w:rFonts w:ascii="Times New Roman" w:hAnsi="Times New Roman"/>
        </w:rPr>
        <w:t>中高秆不抗病的植株进行自交，从F</w:t>
      </w:r>
      <w:r>
        <w:rPr>
          <w:rFonts w:ascii="Times New Roman" w:hAnsi="Times New Roman"/>
          <w:vertAlign w:val="subscript"/>
        </w:rPr>
        <w:t>2</w:t>
      </w:r>
      <w:r>
        <w:rPr>
          <w:rFonts w:ascii="Times New Roman" w:hAnsi="Times New Roman"/>
        </w:rPr>
        <w:t>代中选取矮秆抗病植株</w:t>
      </w:r>
    </w:p>
    <w:p>
      <w:pPr>
        <w:spacing w:line="360" w:lineRule="auto"/>
        <w:rPr>
          <w:rFonts w:ascii="Times New Roman" w:hAnsi="Times New Roman"/>
        </w:rPr>
      </w:pPr>
      <w:r>
        <w:rPr>
          <w:rFonts w:ascii="Times New Roman" w:hAnsi="Times New Roman"/>
        </w:rPr>
        <w:t>（4）</w:t>
      </w:r>
      <w:r>
        <w:drawing>
          <wp:inline distT="0" distB="0" distL="0" distR="0">
            <wp:extent cx="2122805" cy="1290955"/>
            <wp:effectExtent l="0" t="0" r="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76962" name="图片 14"/>
                    <pic:cNvPicPr>
                      <a:picLocks noChangeAspect="1"/>
                    </pic:cNvPicPr>
                  </pic:nvPicPr>
                  <pic:blipFill>
                    <a:blip xmlns:r="http://schemas.openxmlformats.org/officeDocument/2006/relationships" r:embed="rId17"/>
                    <a:stretch>
                      <a:fillRect/>
                    </a:stretch>
                  </pic:blipFill>
                  <pic:spPr>
                    <a:xfrm>
                      <a:off x="0" y="0"/>
                      <a:ext cx="2135528" cy="1299181"/>
                    </a:xfrm>
                    <a:prstGeom prst="rect">
                      <a:avLst/>
                    </a:prstGeom>
                  </pic:spPr>
                </pic:pic>
              </a:graphicData>
            </a:graphic>
          </wp:inline>
        </w:drawing>
      </w:r>
    </w:p>
    <w:p>
      <w:pPr>
        <w:spacing w:line="360" w:lineRule="auto"/>
        <w:ind w:firstLine="945" w:firstLineChars="450"/>
        <w:rPr>
          <w:rFonts w:ascii="Times New Roman" w:hAnsi="Times New Roman"/>
        </w:rPr>
      </w:pPr>
      <w:r>
        <w:rPr>
          <w:rFonts w:ascii="Times New Roman" w:hAnsi="Times New Roman"/>
        </w:rPr>
        <w:t>表现型</w:t>
      </w:r>
      <w:r>
        <w:rPr>
          <w:rFonts w:ascii="Times New Roman" w:hAnsi="Times New Roman" w:hint="eastAsia"/>
        </w:rPr>
        <w:t xml:space="preserve">  </w:t>
      </w:r>
      <w:r>
        <w:rPr>
          <w:rFonts w:ascii="Times New Roman" w:hAnsi="Times New Roman"/>
        </w:rPr>
        <w:t>高秆不抗病：高秆抗病</w:t>
      </w:r>
    </w:p>
    <w:p>
      <w:pPr>
        <w:spacing w:line="360" w:lineRule="auto"/>
        <w:ind w:firstLine="1155" w:firstLineChars="550"/>
        <w:rPr>
          <w:rFonts w:ascii="Times New Roman" w:hAnsi="Times New Roman"/>
        </w:rPr>
      </w:pPr>
      <w:r>
        <w:rPr>
          <w:rFonts w:ascii="Times New Roman" w:hAnsi="Times New Roman"/>
        </w:rPr>
        <w:t>比例</w:t>
      </w:r>
      <w:r>
        <w:rPr>
          <w:rFonts w:ascii="Times New Roman" w:hAnsi="Times New Roman" w:hint="eastAsia"/>
        </w:rPr>
        <w:t xml:space="preserve">      </w:t>
      </w:r>
      <w:r>
        <w:rPr>
          <w:rFonts w:ascii="Times New Roman" w:hAnsi="Times New Roman"/>
        </w:rPr>
        <w:t>3     ：</w:t>
      </w:r>
      <w:r>
        <w:rPr>
          <w:rFonts w:ascii="Times New Roman" w:hAnsi="Times New Roman" w:hint="eastAsia"/>
        </w:rPr>
        <w:t xml:space="preserve">    </w:t>
      </w:r>
      <w:r>
        <w:rPr>
          <w:rFonts w:ascii="Times New Roman" w:hAnsi="Times New Roman"/>
        </w:rPr>
        <w:t>1</w:t>
      </w:r>
    </w:p>
    <w:p>
      <w:pPr>
        <w:spacing w:line="360" w:lineRule="auto"/>
        <w:rPr>
          <w:rFonts w:ascii="Times New Roman" w:hAnsi="Times New Roman"/>
        </w:rPr>
      </w:pPr>
      <w:r>
        <w:rPr>
          <w:rFonts w:ascii="Times New Roman" w:hAnsi="Times New Roman"/>
        </w:rPr>
        <w:t>29.（</w:t>
      </w:r>
      <w:r>
        <w:rPr>
          <w:rFonts w:ascii="Times New Roman" w:hAnsi="Times New Roman" w:hint="eastAsia"/>
        </w:rPr>
        <w:t>一</w:t>
      </w:r>
      <w:r>
        <w:rPr>
          <w:rFonts w:ascii="Times New Roman" w:hAnsi="Times New Roman"/>
        </w:rPr>
        <w:t>）（1）涂布分离</w:t>
      </w:r>
      <w:r>
        <w:rPr>
          <w:rFonts w:ascii="Times New Roman" w:hAnsi="Times New Roman" w:hint="eastAsia"/>
        </w:rPr>
        <w:t xml:space="preserve">     </w:t>
      </w:r>
      <w:r>
        <w:rPr>
          <w:rFonts w:ascii="Times New Roman" w:hAnsi="Times New Roman"/>
        </w:rPr>
        <w:t>单菌落</w:t>
      </w:r>
      <w:r>
        <w:rPr>
          <w:rFonts w:ascii="Times New Roman" w:hAnsi="Times New Roman" w:hint="eastAsia"/>
        </w:rPr>
        <w:t xml:space="preserve">     </w:t>
      </w:r>
      <w:r>
        <w:rPr>
          <w:rFonts w:ascii="Times New Roman" w:hAnsi="Times New Roman"/>
        </w:rPr>
        <w:t>筛选</w:t>
      </w:r>
    </w:p>
    <w:p>
      <w:pPr>
        <w:spacing w:line="360" w:lineRule="auto"/>
        <w:rPr>
          <w:rFonts w:ascii="Times New Roman" w:hAnsi="Times New Roman"/>
        </w:rPr>
      </w:pPr>
      <w:r>
        <w:rPr>
          <w:rFonts w:ascii="Times New Roman" w:hAnsi="Times New Roman"/>
        </w:rPr>
        <w:t>（2）未固定的细菌</w:t>
      </w:r>
      <w:r>
        <w:rPr>
          <w:rFonts w:ascii="Times New Roman" w:hAnsi="Times New Roman" w:hint="eastAsia"/>
        </w:rPr>
        <w:t xml:space="preserve">     </w:t>
      </w:r>
      <w:r>
        <w:rPr>
          <w:rFonts w:ascii="Times New Roman" w:hAnsi="Times New Roman"/>
        </w:rPr>
        <w:t>降解富营养化污水污染物的能力</w:t>
      </w:r>
      <w:r>
        <w:rPr>
          <w:rFonts w:ascii="Times New Roman" w:hAnsi="Times New Roman" w:hint="eastAsia"/>
        </w:rPr>
        <w:t xml:space="preserve">      </w:t>
      </w:r>
      <w:r>
        <w:rPr>
          <w:rFonts w:ascii="Times New Roman" w:hAnsi="Times New Roman"/>
        </w:rPr>
        <w:t>包埋法和吸附法</w:t>
      </w:r>
    </w:p>
    <w:p>
      <w:pPr>
        <w:spacing w:line="360" w:lineRule="auto"/>
        <w:rPr>
          <w:rFonts w:ascii="Times New Roman" w:hAnsi="Times New Roman"/>
        </w:rPr>
      </w:pPr>
      <w:r>
        <w:rPr>
          <w:rFonts w:ascii="Times New Roman" w:hAnsi="Times New Roman"/>
        </w:rPr>
        <w:t>（3）特定介质能为菌株繁殖提供X</w:t>
      </w:r>
    </w:p>
    <w:p>
      <w:pPr>
        <w:spacing w:line="360" w:lineRule="auto"/>
        <w:rPr>
          <w:rFonts w:ascii="Times New Roman" w:hAnsi="Times New Roman"/>
        </w:rPr>
      </w:pPr>
      <w:r>
        <w:rPr>
          <w:rFonts w:ascii="Times New Roman" w:hAnsi="Times New Roman"/>
        </w:rPr>
        <w:t>（二）（1）遗传</w:t>
      </w:r>
      <w:r>
        <w:rPr>
          <w:rFonts w:ascii="Times New Roman" w:hAnsi="Times New Roman" w:hint="eastAsia"/>
        </w:rPr>
        <w:t xml:space="preserve">     </w:t>
      </w:r>
      <w:r>
        <w:rPr>
          <w:rFonts w:ascii="Times New Roman" w:hAnsi="Times New Roman"/>
        </w:rPr>
        <w:t>间种</w:t>
      </w:r>
    </w:p>
    <w:p>
      <w:pPr>
        <w:spacing w:line="360" w:lineRule="auto"/>
        <w:rPr>
          <w:rFonts w:ascii="Times New Roman" w:hAnsi="Times New Roman"/>
        </w:rPr>
      </w:pPr>
      <w:r>
        <w:rPr>
          <w:rFonts w:ascii="Times New Roman" w:hAnsi="Times New Roman"/>
        </w:rPr>
        <w:t>（2）DNA聚合酶</w:t>
      </w:r>
      <w:r>
        <w:rPr>
          <w:rFonts w:ascii="Times New Roman" w:hAnsi="Times New Roman" w:hint="eastAsia"/>
        </w:rPr>
        <w:t xml:space="preserve">      </w:t>
      </w:r>
      <w:r>
        <w:rPr>
          <w:rFonts w:ascii="Times New Roman" w:hAnsi="Times New Roman"/>
        </w:rPr>
        <w:t>愈伤组织</w:t>
      </w:r>
    </w:p>
    <w:p>
      <w:pPr>
        <w:spacing w:line="360" w:lineRule="auto"/>
        <w:rPr>
          <w:rFonts w:ascii="Times New Roman" w:hAnsi="Times New Roman"/>
        </w:rPr>
      </w:pPr>
      <w:r>
        <w:rPr>
          <w:rFonts w:ascii="Times New Roman" w:hAnsi="Times New Roman"/>
        </w:rPr>
        <w:t>（3）继代</w:t>
      </w:r>
      <w:r>
        <w:rPr>
          <w:rFonts w:ascii="Times New Roman" w:hAnsi="Times New Roman" w:hint="eastAsia"/>
        </w:rPr>
        <w:t xml:space="preserve">      </w:t>
      </w:r>
      <w:r>
        <w:rPr>
          <w:rFonts w:ascii="Times New Roman" w:hAnsi="Times New Roman"/>
        </w:rPr>
        <w:t>杀灭发根农杆菌</w:t>
      </w:r>
      <w:r>
        <w:rPr>
          <w:rFonts w:ascii="Times New Roman" w:hAnsi="Times New Roman" w:hint="eastAsia"/>
        </w:rPr>
        <w:t xml:space="preserve">     </w:t>
      </w:r>
      <w:r>
        <w:rPr>
          <w:rFonts w:ascii="Times New Roman" w:hAnsi="Times New Roman"/>
        </w:rPr>
        <w:t>转速</w:t>
      </w:r>
      <w:r>
        <w:rPr>
          <w:rFonts w:ascii="Times New Roman" w:hAnsi="Times New Roman" w:hint="eastAsia"/>
        </w:rPr>
        <w:t xml:space="preserve">     </w:t>
      </w:r>
      <w:r>
        <w:rPr>
          <w:rFonts w:ascii="Times New Roman" w:hAnsi="Times New Roman"/>
        </w:rPr>
        <w:t>营养元素以及生长调节剂的种类和浓度</w:t>
      </w:r>
    </w:p>
    <w:p>
      <w:pPr>
        <w:spacing w:line="360" w:lineRule="auto"/>
        <w:rPr>
          <w:rFonts w:ascii="Times New Roman" w:hAnsi="Times New Roman"/>
        </w:rPr>
      </w:pPr>
      <w:r>
        <w:rPr>
          <w:rFonts w:ascii="Times New Roman" w:hAnsi="Times New Roman"/>
        </w:rPr>
        <w:t>30. （1）葡萄糖溶液</w:t>
      </w:r>
      <w:r>
        <w:rPr>
          <w:rFonts w:ascii="Times New Roman" w:hAnsi="Times New Roman" w:hint="eastAsia"/>
        </w:rPr>
        <w:t>＋</w:t>
      </w:r>
      <w:r>
        <w:rPr>
          <w:rFonts w:ascii="Times New Roman" w:hAnsi="Times New Roman"/>
        </w:rPr>
        <w:t>酵母汁</w:t>
      </w:r>
      <w:r>
        <w:rPr>
          <w:rFonts w:ascii="Times New Roman" w:hAnsi="Times New Roman" w:hint="eastAsia"/>
        </w:rPr>
        <w:t xml:space="preserve">      </w:t>
      </w:r>
      <w:r>
        <w:rPr>
          <w:rFonts w:ascii="Times New Roman" w:hAnsi="Times New Roman"/>
        </w:rPr>
        <w:t>葡萄糖溶液</w:t>
      </w:r>
      <w:r>
        <w:rPr>
          <w:rFonts w:ascii="Times New Roman" w:hAnsi="Times New Roman" w:hint="eastAsia"/>
        </w:rPr>
        <w:t>＋</w:t>
      </w:r>
      <w:r>
        <w:rPr>
          <w:rFonts w:ascii="Times New Roman" w:hAnsi="Times New Roman"/>
        </w:rPr>
        <w:t>A溶液</w:t>
      </w:r>
      <w:r>
        <w:rPr>
          <w:rFonts w:ascii="Times New Roman" w:hAnsi="Times New Roman" w:hint="eastAsia"/>
        </w:rPr>
        <w:t>＋</w:t>
      </w:r>
      <w:r>
        <w:rPr>
          <w:rFonts w:ascii="Times New Roman" w:hAnsi="Times New Roman"/>
        </w:rPr>
        <w:t>B溶液</w:t>
      </w:r>
      <w:r>
        <w:rPr>
          <w:rFonts w:ascii="Times New Roman" w:hAnsi="Times New Roman" w:hint="eastAsia"/>
        </w:rPr>
        <w:t xml:space="preserve">     </w:t>
      </w:r>
      <w:r>
        <w:rPr>
          <w:rFonts w:ascii="Times New Roman" w:hAnsi="Times New Roman"/>
        </w:rPr>
        <w:t>酵母汁和B溶液</w:t>
      </w:r>
    </w:p>
    <w:p>
      <w:pPr>
        <w:spacing w:line="360" w:lineRule="auto"/>
        <w:rPr>
          <w:rFonts w:ascii="Times New Roman" w:hAnsi="Times New Roman"/>
        </w:rPr>
      </w:pPr>
      <w:r>
        <w:rPr>
          <w:rFonts w:ascii="Times New Roman" w:hAnsi="Times New Roman"/>
        </w:rPr>
        <w:t>（2）双缩脲</w:t>
      </w:r>
      <w:r>
        <w:rPr>
          <w:rFonts w:ascii="Times New Roman" w:hAnsi="Times New Roman" w:hint="eastAsia"/>
        </w:rPr>
        <w:t xml:space="preserve">     </w:t>
      </w:r>
      <w:r>
        <w:rPr>
          <w:rFonts w:ascii="Times New Roman" w:hAnsi="Times New Roman"/>
        </w:rPr>
        <w:t>葡萄糖溶液</w:t>
      </w:r>
      <w:r>
        <w:rPr>
          <w:rFonts w:ascii="Times New Roman" w:hAnsi="Times New Roman" w:hint="eastAsia"/>
        </w:rPr>
        <w:t>＋</w:t>
      </w:r>
      <w:r>
        <w:rPr>
          <w:rFonts w:ascii="Times New Roman" w:hAnsi="Times New Roman"/>
        </w:rPr>
        <w:t>A溶液</w:t>
      </w:r>
      <w:r>
        <w:rPr>
          <w:rFonts w:ascii="Times New Roman" w:hAnsi="Times New Roman" w:hint="eastAsia"/>
        </w:rPr>
        <w:t>＋</w:t>
      </w:r>
      <w:r>
        <w:rPr>
          <w:rFonts w:ascii="Times New Roman" w:hAnsi="Times New Roman"/>
        </w:rPr>
        <w:t>去除了离子M的B溶液</w:t>
      </w:r>
    </w:p>
    <w:p>
      <w:pPr>
        <w:spacing w:line="360" w:lineRule="auto"/>
        <w:rPr>
          <w:rFonts w:ascii="Times New Roman" w:hAnsi="Times New Roman"/>
        </w:rPr>
      </w:pPr>
      <w:r>
        <w:rPr>
          <w:rFonts w:ascii="Times New Roman" w:hAnsi="Times New Roman"/>
        </w:rPr>
        <w:t>（3）保护酶分子空间结构和提供酶促反应的适宜pH</w:t>
      </w:r>
    </w:p>
    <w:p>
      <w:pPr>
        <w:spacing w:line="360" w:lineRule="auto"/>
        <w:rPr>
          <w:rFonts w:ascii="Times New Roman" w:hAnsi="Times New Roman" w:hint="eastAsia"/>
        </w:rPr>
      </w:pPr>
      <w:r>
        <w:rPr>
          <w:rFonts w:ascii="Times New Roman" w:hAnsi="Times New Roman"/>
        </w:rPr>
        <w:t>（4）染色后镜检，原理是细胞膜具有选择透性；酵母汁接种培养观察，原理是酵母菌可以</w:t>
      </w:r>
      <w:r>
        <w:rPr>
          <w:rFonts w:ascii="Times New Roman" w:hAnsi="Times New Roman" w:hint="eastAsia"/>
        </w:rPr>
        <w:t>繁殖</w:t>
      </w:r>
      <w:r>
        <w:rPr>
          <w:rFonts w:ascii="Times New Roman" w:hAnsi="Times New Roman"/>
        </w:rPr>
        <w:t>。</w:t>
      </w:r>
    </w:p>
    <w:sectPr>
      <w:headerReference w:type="default" r:id="rId18"/>
      <w:pgSz w:w="11906" w:h="16838"/>
      <w:pgMar w:top="1440" w:right="1080" w:bottom="1440" w:left="1080" w:header="680" w:footer="0"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left"/>
    </w:pPr>
    <w:r>
      <w:rPr>
        <w:rFonts w:hint="eastAsia"/>
      </w:rPr>
      <w:drawing>
        <wp:inline distT="0" distB="0" distL="0" distR="0">
          <wp:extent cx="909320" cy="327660"/>
          <wp:effectExtent l="0" t="0" r="5080" b="0"/>
          <wp:docPr id="1" name="图片 1"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10048" name="图片 1" descr="微信图片_202002191708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37532" cy="337623"/>
                  </a:xfrm>
                  <a:prstGeom prst="rect">
                    <a:avLst/>
                  </a:prstGeom>
                  <a:noFill/>
                  <a:ln>
                    <a:noFill/>
                  </a:ln>
                </pic:spPr>
              </pic:pic>
            </a:graphicData>
          </a:graphic>
        </wp:inline>
      </w:drawing>
    </w:r>
    <w:r>
      <w:drawing>
        <wp:inline distT="0" distB="0" distL="0" distR="0">
          <wp:extent cx="882650" cy="3187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8884" name="图片 3"/>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rcRect l="5059" t="9330" r="3569" b="9416"/>
                  <a:stretch>
                    <a:fillRect/>
                  </a:stretch>
                </pic:blipFill>
                <pic:spPr>
                  <a:xfrm>
                    <a:off x="0" y="0"/>
                    <a:ext cx="1012047" cy="36562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B4A00"/>
    <w:rsid w:val="00204558"/>
    <w:rsid w:val="00220C74"/>
    <w:rsid w:val="002E6DF0"/>
    <w:rsid w:val="00371CF8"/>
    <w:rsid w:val="003C4A95"/>
    <w:rsid w:val="004748F6"/>
    <w:rsid w:val="004A06A2"/>
    <w:rsid w:val="004C7BD6"/>
    <w:rsid w:val="005F531B"/>
    <w:rsid w:val="006071D5"/>
    <w:rsid w:val="007061B2"/>
    <w:rsid w:val="00A07DF2"/>
    <w:rsid w:val="00C02815"/>
    <w:rsid w:val="00C97DCF"/>
    <w:rsid w:val="00D21DF3"/>
    <w:rsid w:val="00E06BFE"/>
    <w:rsid w:val="00F11776"/>
    <w:rsid w:val="00FB4758"/>
    <w:rsid w:val="00FB7C9E"/>
    <w:rsid w:val="38274566"/>
    <w:rsid w:val="38555A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tif" /><Relationship Id="rId8" Type="http://schemas.openxmlformats.org/officeDocument/2006/relationships/image" Target="media/image3.png" /><Relationship Id="rId9"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13.png" /><Relationship Id="rId2" Type="http://schemas.openxmlformats.org/officeDocument/2006/relationships/image" Target="media/image1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41DDC-A72F-456F-AE78-F2CC32EE7258}">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Administrator</cp:lastModifiedBy>
  <cp:revision>15</cp:revision>
  <dcterms:created xsi:type="dcterms:W3CDTF">2020-02-19T11:32:00Z</dcterms:created>
  <dcterms:modified xsi:type="dcterms:W3CDTF">2021-01-09T07:30:53Z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