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FB" w:rsidRDefault="008F45E1">
      <w:pPr>
        <w:pStyle w:val="a3"/>
        <w:ind w:firstLineChars="200" w:firstLine="720"/>
        <w:jc w:val="center"/>
        <w:rPr>
          <w:rFonts w:ascii="华文行楷" w:eastAsia="华文行楷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华文行楷" w:eastAsia="华文行楷" w:hAnsi="Times New Roman" w:cs="Times New Roman"/>
          <w:sz w:val="36"/>
          <w:szCs w:val="36"/>
        </w:rPr>
        <w:t>2018</w:t>
      </w:r>
      <w:r>
        <w:rPr>
          <w:rFonts w:ascii="华文行楷" w:eastAsia="华文行楷" w:hAnsi="Times New Roman" w:cs="Times New Roman" w:hint="eastAsia"/>
          <w:sz w:val="36"/>
          <w:szCs w:val="36"/>
        </w:rPr>
        <w:t>年湖南省普通高中学业水平考试</w:t>
      </w:r>
      <w:r>
        <w:rPr>
          <w:rFonts w:ascii="华文行楷" w:eastAsia="华文行楷" w:hAnsi="华文行楷" w:cs="华文行楷" w:hint="eastAsia"/>
          <w:sz w:val="36"/>
          <w:szCs w:val="36"/>
        </w:rPr>
        <w:t>化学</w:t>
      </w:r>
      <w:r>
        <w:rPr>
          <w:rFonts w:ascii="华文行楷" w:eastAsia="华文行楷" w:hAnsi="Times New Roman" w:cs="Times New Roman"/>
          <w:sz w:val="36"/>
          <w:szCs w:val="36"/>
        </w:rPr>
        <w:t></w:t>
      </w:r>
      <w:r>
        <w:rPr>
          <w:rFonts w:ascii="华文行楷" w:eastAsia="华文行楷" w:hAnsi="Times New Roman" w:cs="Times New Roman" w:hint="eastAsia"/>
          <w:sz w:val="36"/>
          <w:szCs w:val="36"/>
        </w:rPr>
        <w:t xml:space="preserve"> </w:t>
      </w:r>
      <w:r>
        <w:rPr>
          <w:rFonts w:ascii="华文行楷" w:eastAsia="华文行楷" w:hAnsi="Times New Roman" w:cs="Times New Roman"/>
          <w:sz w:val="36"/>
          <w:szCs w:val="36"/>
        </w:rPr>
        <w:t>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可能用到的相对原子质量：</w:t>
      </w:r>
      <w:r>
        <w:rPr>
          <w:rFonts w:ascii="Times New Roman" w:hAnsi="Times New Roman" w:cs="Times New Roman"/>
        </w:rPr>
        <w:t>H—1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C—12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N—14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O—16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Na—23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Cl—35.5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Ca—40</w:t>
      </w:r>
    </w:p>
    <w:p w:rsidR="002E35FB" w:rsidRDefault="008F45E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第一部分　必做题</w:t>
      </w:r>
      <w:r>
        <w:rPr>
          <w:rFonts w:ascii="Times New Roman" w:eastAsia="黑体" w:hAnsi="Times New Roman" w:cs="Times New Roman"/>
        </w:rPr>
        <w:t>(80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本题包括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小题，每小题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44</w:t>
      </w:r>
      <w:r>
        <w:rPr>
          <w:rFonts w:ascii="Times New Roman" w:eastAsia="黑体" w:hAnsi="Times New Roman" w:cs="Times New Roman"/>
        </w:rPr>
        <w:t>分。每小题只有一个选项符合题意</w:t>
      </w:r>
      <w:r>
        <w:rPr>
          <w:rFonts w:ascii="Times New Roman" w:eastAsia="黑体" w:hAnsi="Times New Roman" w:cs="Times New Roman"/>
        </w:rPr>
        <w:t>)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．天然气是目前推广使用的清洁燃料，它的主要成分是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CO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．下列气体中，对人体无毒害作用的是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4297045</wp:posOffset>
            </wp:positionH>
            <wp:positionV relativeFrom="page">
              <wp:posOffset>2640330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．贴有右图所示标志的槽罐车内可能装有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．液氯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．汽油</w:t>
      </w:r>
      <w:r>
        <w:rPr>
          <w:rFonts w:ascii="Times New Roman" w:hAnsi="Times New Roman" w:cs="Times New Roman" w:hint="eastAsia"/>
        </w:rPr>
        <w:t xml:space="preserve"> 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．浓硫酸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．四氯化碳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．用激光笔照射烧杯中的豆浆时，可看见一条光亮的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通路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，该豆浆属于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．悬浊液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．乳浊液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．胶体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．溶液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．实验室里的药品是分类存放的。现有一瓶稀盐酸，应放入下列哪个药品柜</w:t>
      </w:r>
      <w:r>
        <w:rPr>
          <w:rFonts w:ascii="Times New Roman" w:hAnsi="Times New Roman" w:cs="Times New Roman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575"/>
        <w:gridCol w:w="2005"/>
        <w:gridCol w:w="2005"/>
        <w:gridCol w:w="2006"/>
      </w:tblGrid>
      <w:tr w:rsidR="002E35FB">
        <w:trPr>
          <w:jc w:val="center"/>
        </w:trPr>
        <w:tc>
          <w:tcPr>
            <w:tcW w:w="1026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药品柜</w:t>
            </w:r>
          </w:p>
        </w:tc>
        <w:tc>
          <w:tcPr>
            <w:tcW w:w="157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0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0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06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2E35FB">
        <w:trPr>
          <w:jc w:val="center"/>
        </w:trPr>
        <w:tc>
          <w:tcPr>
            <w:tcW w:w="1026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药品</w:t>
            </w:r>
          </w:p>
        </w:tc>
        <w:tc>
          <w:tcPr>
            <w:tcW w:w="157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粉</w:t>
            </w:r>
          </w:p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</w:t>
            </w:r>
            <w:r>
              <w:rPr>
                <w:rFonts w:ascii="Times New Roman" w:hAnsi="Times New Roman" w:cs="Times New Roman"/>
              </w:rPr>
              <w:t>粒</w:t>
            </w:r>
          </w:p>
        </w:tc>
        <w:tc>
          <w:tcPr>
            <w:tcW w:w="200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稀</w:t>
            </w:r>
            <w:r>
              <w:rPr>
                <w:rFonts w:ascii="Times New Roman" w:hAnsi="Times New Roman" w:cs="Times New Roman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稀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005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KOH</w:t>
            </w:r>
            <w:r>
              <w:rPr>
                <w:rFonts w:ascii="Times New Roman" w:hAnsi="Times New Roman" w:cs="Times New Roman"/>
              </w:rPr>
              <w:t>溶液</w:t>
            </w:r>
          </w:p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NaOH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006" w:type="dxa"/>
            <w:vAlign w:val="center"/>
          </w:tcPr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溶液</w:t>
            </w:r>
          </w:p>
          <w:p w:rsidR="002E35FB" w:rsidRDefault="008F45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</w:tr>
    </w:tbl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下列各组微粒，互称为同位素的是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6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7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Li 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14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14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下列有机物中，不属于烃类的是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芯片是各种计算机、手机和微电子产品的核心部件，它的主要材料是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Si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SiO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SiO</w:t>
      </w:r>
      <w:r>
        <w:rPr>
          <w:rFonts w:ascii="Times New Roman" w:hAnsi="Times New Roman" w:cs="Times New Roman"/>
          <w:vertAlign w:val="subscript"/>
        </w:rPr>
        <w:t>3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向盛有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溶液的试管中滴入几滴</w:t>
      </w:r>
      <w:r>
        <w:rPr>
          <w:rFonts w:ascii="Times New Roman" w:hAnsi="Times New Roman" w:cs="Times New Roman"/>
        </w:rPr>
        <w:t>KSCN</w:t>
      </w:r>
      <w:r>
        <w:rPr>
          <w:rFonts w:ascii="Times New Roman" w:hAnsi="Times New Roman" w:cs="Times New Roman"/>
        </w:rPr>
        <w:t>溶液后，溶液呈</w:t>
      </w:r>
      <w:r>
        <w:rPr>
          <w:rFonts w:ascii="Times New Roman" w:hAnsi="Times New Roman" w:cs="Times New Roman" w:hint="eastAsia"/>
        </w:rPr>
        <w:t>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．无色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．黄色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．红色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．浅绿色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在溶液中，下列离子能与</w:t>
      </w:r>
      <w:r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大量共存的是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将一小块钠投入水中，发生反应：</w:t>
      </w:r>
      <w:r>
        <w:rPr>
          <w:rFonts w:ascii="Times New Roman" w:hAnsi="Times New Roman" w:cs="Times New Roman"/>
        </w:rPr>
        <w:t>2Na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=2NaOH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，该反应的还原剂是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NaOH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从海水资源中提取下列物质，不用化学方法可能得到的是</w:t>
      </w:r>
      <w:r>
        <w:rPr>
          <w:rFonts w:ascii="Times New Roman" w:hAnsi="Times New Roman" w:cs="Times New Roman" w:hint="eastAsia"/>
        </w:rPr>
        <w:t xml:space="preserve">: 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Mg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NaCl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下列物质中，不能发生水解反应的是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．葡萄糖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．蔗糖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．油脂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．纤维素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下列有关物质用途的叙述中，错误的是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．氧化铝可用于制造耐火坩埚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．二氧化硫可用来漂白食品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．氧化铁可用作红色油漆和涂料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．硅酸钠溶液可用作木材防火剂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为探究</w:t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的性质，某同学取两支洁净的试管，加入适量</w:t>
      </w:r>
      <w:r>
        <w:rPr>
          <w:rFonts w:ascii="Times New Roman" w:hAnsi="Times New Roman" w:cs="Times New Roman"/>
        </w:rPr>
        <w:t>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悬浊液，然后分别滴加足量的：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稀盐酸；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溶液。下列有关实验现象的描述正确的是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都澄清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都浑浊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澄清，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浑浊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浑浊，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澄清</w:t>
      </w:r>
    </w:p>
    <w:p w:rsidR="002E35FB" w:rsidRDefault="008F45E1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下列金属的冶炼方法中，属于热还原法的是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2Ag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ascii="Times New Roman" w:hAnsi="Times New Roman" w:cs="Times New Roman"/>
          <w:spacing w:val="-16"/>
        </w:rPr>
        <w:instrText>====</w:instrText>
      </w:r>
      <w:r>
        <w:rPr>
          <w:rFonts w:ascii="Times New Roman" w:hAnsi="Times New Roman" w:cs="Times New Roman"/>
        </w:rPr>
        <w:instrText>=,\s\up7(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4Ag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Cu</w:t>
      </w:r>
    </w:p>
    <w:p w:rsidR="002E35FB" w:rsidRDefault="008F45E1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ascii="Times New Roman" w:hAnsi="Times New Roman" w:cs="Times New Roman"/>
          <w:spacing w:val="-16"/>
        </w:rPr>
        <w:instrText>====</w:instrText>
      </w:r>
      <w:r>
        <w:rPr>
          <w:rFonts w:ascii="Times New Roman" w:hAnsi="Times New Roman" w:cs="Times New Roman"/>
        </w:rPr>
        <w:instrText>=,\s\up7(</w:instrText>
      </w:r>
      <w:r>
        <w:rPr>
          <w:rFonts w:ascii="Times New Roman" w:hAnsi="Times New Roman" w:cs="Times New Roman"/>
          <w:sz w:val="15"/>
        </w:rPr>
        <w:instrText>高温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熔融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ascii="Times New Roman" w:hAnsi="Times New Roman" w:cs="Times New Roman"/>
          <w:spacing w:val="-16"/>
        </w:rPr>
        <w:instrText>====</w:instrText>
      </w:r>
      <w:r>
        <w:rPr>
          <w:rFonts w:ascii="Times New Roman" w:hAnsi="Times New Roman" w:cs="Times New Roman"/>
        </w:rPr>
        <w:instrText>=,\s\up7(</w:instrText>
      </w:r>
      <w:r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 w:rsidR="002E35FB" w:rsidRDefault="008F45E1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硫酸工业的重要反应之一：</w:t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114300" distR="114300">
            <wp:extent cx="382270" cy="242570"/>
            <wp:effectExtent l="0" t="0" r="1778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>，下列有关叙述错误的是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adjustRightInd w:val="0"/>
        <w:snapToGrid w:val="0"/>
        <w:spacing w:line="3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．升高温度，反应速率加快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．使用合适的催化剂，反应速率加快</w:t>
      </w:r>
    </w:p>
    <w:p w:rsidR="002E35FB" w:rsidRDefault="008F45E1">
      <w:pPr>
        <w:pStyle w:val="a3"/>
        <w:adjustRightInd w:val="0"/>
        <w:snapToGrid w:val="0"/>
        <w:spacing w:line="3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．平衡时，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的转化率为</w:t>
      </w:r>
      <w:r>
        <w:rPr>
          <w:rFonts w:ascii="Times New Roman" w:hAnsi="Times New Roman" w:cs="Times New Roman"/>
        </w:rPr>
        <w:t>100%  D</w:t>
      </w:r>
      <w:r>
        <w:rPr>
          <w:rFonts w:ascii="Times New Roman" w:hAnsi="Times New Roman" w:cs="Times New Roman"/>
        </w:rPr>
        <w:t>．平衡时，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的浓度不再改变</w:t>
      </w:r>
    </w:p>
    <w:p w:rsidR="002E35FB" w:rsidRDefault="008F45E1">
      <w:pPr>
        <w:pStyle w:val="a3"/>
        <w:wordWrap w:val="0"/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下列反应中，属于加成反应的是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widowControl/>
        <w:wordWrap w:val="0"/>
        <w:adjustRightInd w:val="0"/>
        <w:snapToGrid w:val="0"/>
        <w:spacing w:line="360" w:lineRule="exact"/>
        <w:ind w:firstLineChars="50" w:firstLine="105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207010</wp:posOffset>
            </wp:positionV>
            <wp:extent cx="1914525" cy="295275"/>
            <wp:effectExtent l="0" t="0" r="9525" b="9525"/>
            <wp:wrapNone/>
            <wp:docPr id="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5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l-PL"/>
        </w:rPr>
        <w:t>A</w:t>
      </w:r>
      <w:r>
        <w:rPr>
          <w:lang w:val="pl-PL"/>
        </w:rPr>
        <w:t>．</w:t>
      </w:r>
      <w:r>
        <w:rPr>
          <w:lang w:val="pl-PL"/>
        </w:rPr>
        <w:t>CH</w:t>
      </w:r>
      <w:r>
        <w:rPr>
          <w:vertAlign w:val="subscript"/>
          <w:lang w:val="pl-PL"/>
        </w:rPr>
        <w:t>2</w:t>
      </w:r>
      <w:r>
        <w:rPr>
          <w:spacing w:val="-16"/>
          <w:lang w:val="pl-PL"/>
        </w:rPr>
        <w:t>==</w:t>
      </w:r>
      <w:r>
        <w:rPr>
          <w:lang w:val="pl-PL"/>
        </w:rPr>
        <w:t>=CH</w:t>
      </w:r>
      <w:r>
        <w:rPr>
          <w:vertAlign w:val="subscript"/>
          <w:lang w:val="pl-PL"/>
        </w:rPr>
        <w:t>2</w:t>
      </w:r>
      <w:r>
        <w:rPr>
          <w:lang w:val="pl-PL"/>
        </w:rPr>
        <w:t>＋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>
        <w:rPr>
          <w:lang w:val="pl-PL"/>
        </w:rPr>
        <w:instrText>o(</w:instrText>
      </w:r>
      <w:r>
        <w:rPr>
          <w:rFonts w:hAnsi="宋体"/>
          <w:spacing w:val="-27"/>
          <w:lang w:val="pl-PL"/>
        </w:rPr>
        <w:instrText>――</w:instrText>
      </w:r>
      <w:r>
        <w:rPr>
          <w:rFonts w:hAnsi="宋体"/>
          <w:lang w:val="pl-PL"/>
        </w:rPr>
        <w:instrText>→</w:instrText>
      </w:r>
      <w:r>
        <w:rPr>
          <w:lang w:val="pl-PL"/>
        </w:rPr>
        <w:instrText>,\s\up7(</w:instrText>
      </w:r>
      <w:r>
        <w:rPr>
          <w:sz w:val="15"/>
        </w:rPr>
        <w:instrText>一定条件</w:instrText>
      </w:r>
      <w:r>
        <w:rPr>
          <w:lang w:val="pl-PL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lang w:val="pl-PL"/>
        </w:rPr>
        <w:t>CH</w:t>
      </w:r>
      <w:r>
        <w:rPr>
          <w:vertAlign w:val="subscript"/>
          <w:lang w:val="pl-PL"/>
        </w:rPr>
        <w:t>3</w:t>
      </w:r>
      <w:r>
        <w:rPr>
          <w:lang w:val="pl-PL"/>
        </w:rPr>
        <w:t>CH</w:t>
      </w:r>
      <w:r>
        <w:rPr>
          <w:vertAlign w:val="subscript"/>
          <w:lang w:val="pl-PL"/>
        </w:rPr>
        <w:t>3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 xml:space="preserve">      </w:t>
      </w:r>
    </w:p>
    <w:p w:rsidR="002E35FB" w:rsidRDefault="008F45E1">
      <w:pPr>
        <w:widowControl/>
        <w:wordWrap w:val="0"/>
        <w:adjustRightInd w:val="0"/>
        <w:snapToGrid w:val="0"/>
        <w:spacing w:line="360" w:lineRule="exact"/>
        <w:ind w:firstLineChars="50" w:firstLine="105"/>
        <w:jc w:val="left"/>
        <w:rPr>
          <w:lang w:val="pl-PL"/>
        </w:rPr>
      </w:pPr>
      <w:r>
        <w:rPr>
          <w:lang w:val="pl-PL"/>
        </w:rPr>
        <w:t>B</w:t>
      </w:r>
      <w:r>
        <w:rPr>
          <w:lang w:val="pl-PL"/>
        </w:rPr>
        <w:t>．</w:t>
      </w:r>
    </w:p>
    <w:p w:rsidR="002E35FB" w:rsidRDefault="008F45E1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exact"/>
        <w:ind w:firstLineChars="50" w:firstLine="105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1701800</wp:posOffset>
            </wp:positionH>
            <wp:positionV relativeFrom="paragraph">
              <wp:posOffset>173990</wp:posOffset>
            </wp:positionV>
            <wp:extent cx="457200" cy="314325"/>
            <wp:effectExtent l="0" t="0" r="0" b="0"/>
            <wp:wrapNone/>
            <wp:docPr id="4" name="图片 5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图片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3</w:t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OH</w:t>
      </w:r>
      <w:r>
        <w:rPr>
          <w:rFonts w:ascii="Times New Roman" w:hAnsi="Times New Roman" w:cs="Times New Roman"/>
          <w:lang w:val="pl-PL"/>
        </w:rPr>
        <w:t>＋</w:t>
      </w:r>
      <w:r>
        <w:rPr>
          <w:rFonts w:ascii="Times New Roman" w:hAnsi="Times New Roman" w:cs="Times New Roman"/>
          <w:lang w:val="pl-PL"/>
        </w:rPr>
        <w:t>3O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>
        <w:rPr>
          <w:rFonts w:ascii="Times New Roman" w:hAnsi="Times New Roman" w:cs="Times New Roman"/>
          <w:lang w:val="pl-PL"/>
        </w:rPr>
        <w:instrText>o(</w:instrText>
      </w:r>
      <w:r>
        <w:rPr>
          <w:rFonts w:hAnsi="宋体" w:cs="Times New Roman"/>
          <w:spacing w:val="-27"/>
          <w:lang w:val="pl-PL"/>
        </w:rPr>
        <w:instrText>――</w:instrText>
      </w:r>
      <w:r>
        <w:rPr>
          <w:rFonts w:hAnsi="宋体" w:cs="Times New Roman"/>
          <w:lang w:val="pl-PL"/>
        </w:rPr>
        <w:instrText>→</w:instrText>
      </w:r>
      <w:r>
        <w:rPr>
          <w:rFonts w:ascii="Times New Roman" w:hAnsi="Times New Roman" w:cs="Times New Roman"/>
          <w:lang w:val="pl-PL"/>
        </w:rPr>
        <w:instrText>,\s\up7(</w:instrText>
      </w:r>
      <w:r>
        <w:rPr>
          <w:rFonts w:ascii="Times New Roman" w:hAnsi="Times New Roman" w:cs="Times New Roman"/>
          <w:sz w:val="15"/>
        </w:rPr>
        <w:instrText>点燃</w:instrText>
      </w:r>
      <w:r>
        <w:rPr>
          <w:rFonts w:ascii="Times New Roman" w:hAnsi="Times New Roman" w:cs="Times New Roman"/>
          <w:lang w:val="pl-PL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lang w:val="pl-PL"/>
        </w:rPr>
        <w:t>2CO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＋</w:t>
      </w:r>
      <w:r>
        <w:rPr>
          <w:rFonts w:ascii="Times New Roman" w:hAnsi="Times New Roman" w:cs="Times New Roman"/>
          <w:lang w:val="pl-PL"/>
        </w:rPr>
        <w:t>3H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 w:hint="eastAsia"/>
          <w:lang w:val="pl-PL"/>
        </w:rPr>
        <w:t xml:space="preserve">  </w:t>
      </w:r>
      <w:r>
        <w:rPr>
          <w:rFonts w:ascii="Times New Roman" w:hAnsi="Times New Roman" w:cs="Times New Roman"/>
          <w:lang w:val="pl-PL"/>
        </w:rPr>
        <w:t xml:space="preserve"> </w:t>
      </w:r>
    </w:p>
    <w:p w:rsidR="002E35FB" w:rsidRDefault="008F45E1">
      <w:pPr>
        <w:pStyle w:val="a3"/>
        <w:numPr>
          <w:ilvl w:val="0"/>
          <w:numId w:val="1"/>
        </w:numPr>
        <w:wordWrap w:val="0"/>
        <w:topLinePunct/>
        <w:adjustRightInd w:val="0"/>
        <w:snapToGrid w:val="0"/>
        <w:spacing w:line="360" w:lineRule="exact"/>
        <w:ind w:firstLineChars="50" w:firstLine="10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3</w:t>
      </w:r>
      <w:r>
        <w:rPr>
          <w:rFonts w:ascii="Times New Roman" w:hAnsi="Times New Roman" w:cs="Times New Roman"/>
          <w:lang w:val="pl-PL"/>
        </w:rPr>
        <w:t>COOH</w:t>
      </w:r>
      <w:r>
        <w:rPr>
          <w:rFonts w:ascii="Times New Roman" w:hAnsi="Times New Roman" w:cs="Times New Roman"/>
          <w:lang w:val="pl-PL"/>
        </w:rPr>
        <w:t>＋</w:t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3</w:t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OH</w:t>
      </w:r>
      <w:r>
        <w:rPr>
          <w:rFonts w:ascii="Times New Roman" w:hAnsi="Times New Roman" w:cs="Times New Roman" w:hint="eastAsia"/>
          <w:lang w:val="pl-PL"/>
        </w:rPr>
        <w:t xml:space="preserve">       </w:t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3</w:t>
      </w:r>
      <w:r>
        <w:rPr>
          <w:rFonts w:ascii="Times New Roman" w:hAnsi="Times New Roman" w:cs="Times New Roman"/>
          <w:lang w:val="pl-PL"/>
        </w:rPr>
        <w:t>COOCH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CH</w:t>
      </w:r>
      <w:r>
        <w:rPr>
          <w:rFonts w:ascii="Times New Roman" w:hAnsi="Times New Roman" w:cs="Times New Roman"/>
          <w:vertAlign w:val="subscript"/>
          <w:lang w:val="pl-PL"/>
        </w:rPr>
        <w:t>3</w:t>
      </w:r>
      <w:r>
        <w:rPr>
          <w:rFonts w:ascii="Times New Roman" w:hAnsi="Times New Roman" w:cs="Times New Roman"/>
          <w:lang w:val="pl-PL"/>
        </w:rPr>
        <w:t>＋</w:t>
      </w:r>
      <w:r>
        <w:rPr>
          <w:rFonts w:ascii="Times New Roman" w:hAnsi="Times New Roman" w:cs="Times New Roman"/>
          <w:lang w:val="pl-PL"/>
        </w:rPr>
        <w:t>H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>O</w:t>
      </w:r>
    </w:p>
    <w:p w:rsidR="002E35FB" w:rsidRDefault="008F45E1">
      <w:pPr>
        <w:pStyle w:val="a3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5014595</wp:posOffset>
            </wp:positionH>
            <wp:positionV relativeFrom="page">
              <wp:posOffset>2576830</wp:posOffset>
            </wp:positionV>
            <wp:extent cx="495300" cy="504825"/>
            <wp:effectExtent l="0" t="0" r="0" b="952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pl-PL"/>
        </w:rPr>
        <w:t>19</w:t>
      </w:r>
      <w:r>
        <w:rPr>
          <w:rFonts w:ascii="Times New Roman" w:hAnsi="Times New Roman" w:cs="Times New Roman" w:hint="eastAsia"/>
          <w:lang w:val="pl-PL"/>
        </w:rPr>
        <w:t>.</w:t>
      </w:r>
      <w:r>
        <w:rPr>
          <w:rFonts w:ascii="Times New Roman" w:hAnsi="Times New Roman" w:cs="Times New Roman"/>
        </w:rPr>
        <w:t>下列化学用语表述正确的是</w:t>
      </w:r>
      <w:r>
        <w:rPr>
          <w:rFonts w:ascii="Times New Roman" w:hAnsi="Times New Roman" w:cs="Times New Roman" w:hint="eastAsia"/>
          <w:lang w:val="pl-PL"/>
        </w:rPr>
        <w:t>: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．</w:t>
      </w:r>
      <w:r>
        <w:rPr>
          <w:rFonts w:ascii="Times New Roman" w:hAnsi="Times New Roman" w:cs="Times New Roman"/>
        </w:rPr>
        <w:t>含有</w:t>
      </w:r>
      <w:r>
        <w:rPr>
          <w:rFonts w:ascii="Times New Roman" w:hAnsi="Times New Roman" w:cs="Times New Roman"/>
          <w:lang w:val="pl-PL"/>
        </w:rPr>
        <w:t>2</w:t>
      </w:r>
      <w:r>
        <w:rPr>
          <w:rFonts w:ascii="Times New Roman" w:hAnsi="Times New Roman" w:cs="Times New Roman"/>
        </w:rPr>
        <w:t>个中子的氢原子</w:t>
      </w:r>
      <w:r>
        <w:rPr>
          <w:rFonts w:ascii="Times New Roman" w:hAnsi="Times New Roman" w:cs="Times New Roman"/>
          <w:lang w:val="pl-PL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>
        <w:rPr>
          <w:rFonts w:ascii="Times New Roman" w:hAnsi="Times New Roman" w:cs="Times New Roman"/>
          <w:lang w:val="pl-PL"/>
        </w:rPr>
        <w:instrText>o\al(</w:instrText>
      </w:r>
      <w:r>
        <w:rPr>
          <w:rFonts w:ascii="Times New Roman" w:hAnsi="Times New Roman" w:cs="Times New Roman"/>
          <w:vertAlign w:val="superscript"/>
          <w:lang w:val="pl-PL"/>
        </w:rPr>
        <w:instrText>2</w:instrText>
      </w:r>
      <w:r>
        <w:rPr>
          <w:rFonts w:ascii="Times New Roman" w:hAnsi="Times New Roman" w:cs="Times New Roman"/>
          <w:lang w:val="pl-PL"/>
        </w:rPr>
        <w:instrText>,</w:instrText>
      </w:r>
      <w:r>
        <w:rPr>
          <w:rFonts w:ascii="Times New Roman" w:hAnsi="Times New Roman" w:cs="Times New Roman"/>
          <w:vertAlign w:val="subscript"/>
          <w:lang w:val="pl-PL"/>
        </w:rPr>
        <w:instrText>1</w:instrText>
      </w:r>
      <w:r>
        <w:rPr>
          <w:rFonts w:ascii="Times New Roman" w:hAnsi="Times New Roman" w:cs="Times New Roman"/>
          <w:lang w:val="pl-PL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lang w:val="pl-PL"/>
        </w:rPr>
        <w:t>H  B</w:t>
      </w:r>
      <w:r>
        <w:rPr>
          <w:rFonts w:ascii="Times New Roman" w:hAnsi="Times New Roman" w:cs="Times New Roman"/>
          <w:lang w:val="pl-PL"/>
        </w:rPr>
        <w:t>．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</w:rPr>
        <w:t>的原子结构示意图</w:t>
      </w:r>
      <w:r>
        <w:rPr>
          <w:rFonts w:ascii="Times New Roman" w:hAnsi="Times New Roman" w:cs="Times New Roman"/>
          <w:lang w:val="pl-PL"/>
        </w:rPr>
        <w:t>：</w:t>
      </w:r>
    </w:p>
    <w:p w:rsidR="002E35FB" w:rsidRDefault="008F45E1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471805" cy="218440"/>
            <wp:effectExtent l="0" t="0" r="3810" b="10160"/>
            <wp:wrapNone/>
            <wp:docPr id="8" name="图片 10" descr="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图片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的电子式：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．氧化铁的化学式：</w:t>
      </w:r>
      <w:r>
        <w:rPr>
          <w:rFonts w:ascii="Times New Roman" w:hAnsi="Times New Roman" w:cs="Times New Roman"/>
        </w:rPr>
        <w:t>FeO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4766945</wp:posOffset>
            </wp:positionH>
            <wp:positionV relativeFrom="page">
              <wp:posOffset>3229610</wp:posOffset>
            </wp:positionV>
            <wp:extent cx="1143000" cy="1113155"/>
            <wp:effectExtent l="0" t="0" r="0" b="1079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右图为氢氧燃料电池装置示意图，下列有关说法正确的是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．电极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为正极</w:t>
      </w:r>
      <w:r>
        <w:rPr>
          <w:rFonts w:ascii="Times New Roman" w:hAnsi="Times New Roman" w:cs="Times New Roman" w:hint="eastAsia"/>
        </w:rPr>
        <w:t xml:space="preserve">     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．产物为水，属于环境友好电池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．电子流向：电极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导线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电极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   </w:t>
      </w:r>
    </w:p>
    <w:p w:rsidR="002E35FB" w:rsidRDefault="008F45E1">
      <w:pPr>
        <w:pStyle w:val="a3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．该电池的化学能可以</w:t>
      </w:r>
      <w:r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转化为电能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下列离子方程式中，正确的是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．铁片插入稀盐酸中：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．稀硝酸滴在石灰石上：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．氯气通入氯化亚铁溶液中：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＋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．氯化钡溶液滴入硫酸钠溶液中：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=BaSO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↓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关于</w:t>
      </w:r>
      <w:r>
        <w:rPr>
          <w:rFonts w:ascii="Times New Roman" w:hAnsi="Times New Roman" w:cs="Times New Roman"/>
        </w:rPr>
        <w:t>1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的下列说法中，错误的是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表示阿伏加德罗常数的值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: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．质量为</w:t>
      </w:r>
      <w:r>
        <w:rPr>
          <w:rFonts w:ascii="Times New Roman" w:hAnsi="Times New Roman" w:cs="Times New Roman"/>
        </w:rPr>
        <w:t>18 g  B</w:t>
      </w:r>
      <w:r>
        <w:rPr>
          <w:rFonts w:ascii="Times New Roman" w:hAnsi="Times New Roman" w:cs="Times New Roman"/>
        </w:rPr>
        <w:t>．含氧原子数为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．含电子数为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．标准状况下的体积为</w:t>
      </w:r>
      <w:r>
        <w:rPr>
          <w:rFonts w:ascii="Times New Roman" w:hAnsi="Times New Roman" w:cs="Times New Roman"/>
        </w:rPr>
        <w:t>22.4 L</w:t>
      </w:r>
    </w:p>
    <w:p w:rsidR="002E35FB" w:rsidRDefault="002E35FB">
      <w:pPr>
        <w:pStyle w:val="a3"/>
        <w:rPr>
          <w:rFonts w:ascii="Times New Roman" w:eastAsia="黑体" w:hAnsi="Times New Roman" w:cs="Times New Roman"/>
        </w:rPr>
      </w:pP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本题包括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2E35FB" w:rsidRDefault="008F45E1">
      <w:pPr>
        <w:pStyle w:val="a3"/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化学是一门实用性很强的科学。根据题意填空：</w:t>
      </w:r>
    </w:p>
    <w:p w:rsidR="002E35FB" w:rsidRDefault="008F45E1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古代锻造刀剑时，将炽热的刀剑快速投入水中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淬火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，反应为：</w:t>
      </w:r>
      <w:r>
        <w:rPr>
          <w:rFonts w:ascii="Times New Roman" w:hAnsi="Times New Roman" w:cs="Times New Roman"/>
        </w:rPr>
        <w:t>3Fe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ascii="Times New Roman" w:hAnsi="Times New Roman" w:cs="Times New Roman"/>
          <w:spacing w:val="-16"/>
        </w:rPr>
        <w:instrText>====</w:instrText>
      </w:r>
      <w:r>
        <w:rPr>
          <w:rFonts w:ascii="Times New Roman" w:hAnsi="Times New Roman" w:cs="Times New Roman"/>
        </w:rPr>
        <w:instrText>=,\s\up7(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。该反应中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氧化剂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还原剂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某同学炒菜时发现，汤汁溅到液化气的火焰上时，火焰呈黄色。据此他判断汤汁中含有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元素；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海水提镁的重要步骤之一是用沉淀剂将海水中的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沉淀。该沉淀剂是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生石灰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盐酸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乙烯是一种重要的基础化工原料，在一定条件下可发生下列转化：</w:t>
      </w:r>
    </w:p>
    <w:p w:rsidR="002E35FB" w:rsidRDefault="008F45E1">
      <w:pPr>
        <w:pStyle w:val="a3"/>
        <w:ind w:firstLineChars="850" w:firstLine="1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78740</wp:posOffset>
                </wp:positionV>
                <wp:extent cx="914400" cy="2971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35FB" w:rsidRDefault="008F45E1">
                            <w:pPr>
                              <w:ind w:left="294" w:hangingChars="140" w:hanging="294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  <w: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4pt;margin-top:6.2pt;width:1in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">
                <v:textbox>
                  <w:txbxContent>
                    <w:p w:rsidR="002E35FB" w:rsidRDefault="008F45E1">
                      <w:pPr>
                        <w:ind w:left="294" w:hangingChars="140" w:hanging="294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O</w:t>
                      </w:r>
                      <w:r>
                        <w:t>O</w:t>
                      </w:r>
                      <w:r>
                        <w:rPr>
                          <w:rFonts w:hint="eastAsia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028700" cy="297180"/>
                <wp:effectExtent l="4445" t="4445" r="14605" b="2222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97180"/>
                          <a:chOff x="1247" y="7842"/>
                          <a:chExt cx="1620" cy="423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1247" y="7842"/>
                            <a:ext cx="1620" cy="42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E35FB" w:rsidRDefault="008F45E1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1908" y="7998"/>
                            <a:ext cx="239" cy="48"/>
                            <a:chOff x="2969" y="4473"/>
                            <a:chExt cx="239" cy="48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2969" y="4521"/>
                              <a:ext cx="23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2970" y="4473"/>
                              <a:ext cx="23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" o:spid="_x0000_s1027" style="position:absolute;left:0;text-align:left;margin-left:0;margin-top:6.2pt;width:81pt;height:23.4pt;z-index:251671552" coordorigin="1247,7842" coordsize="162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">
                <v:shape id="文本框 14" o:spid="_x0000_s1028" type="#_x0000_t202" style="position:absolute;left:1247;top:7842;width:162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4OcUA&#10;AADbAAAADwAAAGRycy9kb3ducmV2LnhtbESPzW7CMBCE70i8g7WVuBGng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/g5xQAAANsAAAAPAAAAAAAAAAAAAAAAAJgCAABkcnMv&#10;ZG93bnJldi54bWxQSwUGAAAAAAQABAD1AAAAigMAAAAA&#10;" filled="f">
                  <v:textbox>
                    <w:txbxContent>
                      <w:p w:rsidR="002E35FB" w:rsidRDefault="008F45E1">
                        <w:pPr>
                          <w:ind w:firstLineChars="50" w:firstLine="105"/>
                        </w:pPr>
                        <w:r>
                          <w:rPr>
                            <w:rFonts w:ascii="Arial" w:hAnsi="Arial" w:cs="Arial"/>
                          </w:rPr>
                          <w:t>CH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 w:hint="eastAsia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>CH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组合 17" o:spid="_x0000_s1029" style="position:absolute;left:1908;top:7998;width:239;height:48" coordorigin="2969,4473" coordsize="239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直接连接符 15" o:spid="_x0000_s1030" style="position:absolute;visibility:visible;mso-wrap-style:square" from="2969,4521" to="320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直接连接符 16" o:spid="_x0000_s1031" style="position:absolute;visibility:visible;mso-wrap-style:square" from="2970,4473" to="3208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800100" cy="297180"/>
                <wp:effectExtent l="4445" t="4445" r="1460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35FB" w:rsidRDefault="008F45E1">
                            <w:pPr>
                              <w:ind w:left="294" w:hangingChars="140" w:hanging="294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CHO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2" type="#_x0000_t202" style="position:absolute;left:0;text-align:left;margin-left:225pt;margin-top:6.2pt;width:63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">
                <v:textbox>
                  <w:txbxContent>
                    <w:p w:rsidR="002E35FB" w:rsidRDefault="008F45E1">
                      <w:pPr>
                        <w:ind w:left="294" w:hangingChars="140" w:hanging="294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914400" cy="297180"/>
                <wp:effectExtent l="4445" t="4445" r="14605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35FB" w:rsidRDefault="008F45E1">
                            <w:pPr>
                              <w:pStyle w:val="a3"/>
                              <w:ind w:left="294" w:hangingChars="140" w:hanging="294"/>
                              <w:rPr>
                                <w:rFonts w:ascii="Arial" w:eastAsia="宋体-方正超大字符集" w:hAnsi="Arial" w:cs="Arial"/>
                              </w:rPr>
                            </w:pPr>
                            <w:r>
                              <w:rPr>
                                <w:rFonts w:ascii="Arial" w:eastAsia="宋体-方正超大字符集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宋体-方正超大字符集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="宋体-方正超大字符集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宋体-方正超大字符集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="宋体-方正超大字符集" w:hAnsi="Arial" w:cs="Arial"/>
                              </w:rPr>
                              <w:t>OH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33" type="#_x0000_t202" style="position:absolute;left:0;text-align:left;margin-left:117pt;margin-top:6.2pt;width:1in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">
                <v:textbox>
                  <w:txbxContent>
                    <w:p w:rsidR="002E35FB" w:rsidRDefault="008F45E1">
                      <w:pPr>
                        <w:pStyle w:val="a3"/>
                        <w:ind w:left="294" w:hangingChars="140" w:hanging="294"/>
                        <w:rPr>
                          <w:rFonts w:ascii="Arial" w:eastAsia="宋体-方正超大字符集" w:hAnsi="Arial" w:cs="Arial"/>
                        </w:rPr>
                      </w:pPr>
                      <w:r>
                        <w:rPr>
                          <w:rFonts w:ascii="Arial" w:eastAsia="宋体-方正超大字符集" w:hAnsi="Arial" w:cs="Arial"/>
                        </w:rPr>
                        <w:t>CH</w:t>
                      </w:r>
                      <w:r>
                        <w:rPr>
                          <w:rFonts w:ascii="Arial" w:eastAsia="宋体-方正超大字符集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="宋体-方正超大字符集" w:hAnsi="Arial" w:cs="Arial"/>
                        </w:rPr>
                        <w:t>CH</w:t>
                      </w:r>
                      <w:r>
                        <w:rPr>
                          <w:rFonts w:ascii="Arial" w:eastAsia="宋体-方正超大字符集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="宋体-方正超大字符集" w:hAnsi="Arial" w:cs="Arial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H</w:instrText>
      </w:r>
      <w:r>
        <w:rPr>
          <w:rFonts w:ascii="Times New Roman" w:hAnsi="Times New Roman" w:cs="Times New Roman"/>
          <w:sz w:val="15"/>
          <w:vertAlign w:val="subscript"/>
        </w:rPr>
        <w:instrText>2</w:instrText>
      </w:r>
      <w:r>
        <w:rPr>
          <w:rFonts w:ascii="Times New Roman" w:hAnsi="Times New Roman" w:cs="Times New Roman"/>
          <w:sz w:val="15"/>
        </w:rPr>
        <w:instrText>O),\s\do5(</w:instrText>
      </w:r>
      <w:r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int="eastAsia"/>
        </w:rPr>
        <w:t xml:space="preserve">              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Cu/O</w:instrText>
      </w:r>
      <w:r>
        <w:rPr>
          <w:rFonts w:ascii="Times New Roman" w:hAnsi="Times New Roman" w:cs="Times New Roman"/>
          <w:sz w:val="15"/>
          <w:vertAlign w:val="subscript"/>
        </w:rPr>
        <w:instrText>2</w:instrText>
      </w:r>
      <w:r>
        <w:rPr>
          <w:rFonts w:ascii="Times New Roman" w:hAnsi="Times New Roman" w:cs="Times New Roman"/>
          <w:sz w:val="15"/>
        </w:rPr>
        <w:instrText>),\s\do5(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           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O</w:instrText>
      </w:r>
      <w:r>
        <w:rPr>
          <w:rFonts w:ascii="Times New Roman" w:hAnsi="Times New Roman" w:cs="Times New Roman"/>
          <w:sz w:val="15"/>
          <w:vertAlign w:val="subscript"/>
        </w:rPr>
        <w:instrText>2</w:instrText>
      </w:r>
      <w:r>
        <w:rPr>
          <w:rFonts w:ascii="Times New Roman" w:hAnsi="Times New Roman" w:cs="Times New Roman"/>
          <w:sz w:val="15"/>
        </w:rPr>
        <w:instrText>),\s\do5(</w:instrText>
      </w:r>
      <w:r>
        <w:rPr>
          <w:rFonts w:ascii="Times New Roman" w:hAnsi="Times New Roman" w:cs="Times New Roman"/>
          <w:sz w:val="15"/>
        </w:rPr>
        <w:instrText>催化剂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E35FB" w:rsidRDefault="008F45E1">
      <w:pPr>
        <w:pStyle w:val="a3"/>
        <w:rPr>
          <w:rFonts w:ascii="Arial" w:hAnsi="Arial" w:cs="Arial"/>
        </w:rPr>
      </w:pPr>
      <w:r>
        <w:rPr>
          <w:rFonts w:ascii="宋体-方正超大字符集" w:eastAsia="宋体-方正超大字符集" w:hAnsi="宋体-方正超大字符集" w:cs="宋体-方正超大字符集" w:hint="eastAsia"/>
        </w:rPr>
        <w:t xml:space="preserve">    </w:t>
      </w:r>
      <w:r>
        <w:rPr>
          <w:rFonts w:ascii="Arial" w:eastAsia="宋体-方正超大字符集" w:hAnsi="Arial" w:cs="Arial"/>
          <w:b/>
        </w:rPr>
        <w:t xml:space="preserve">  </w:t>
      </w:r>
      <w:r>
        <w:rPr>
          <w:rFonts w:ascii="Arial" w:eastAsia="宋体-方正超大字符集" w:hAnsi="Arial" w:cs="Arial"/>
        </w:rPr>
        <w:t>A                     B                 C                  D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请根据题意填空：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的官能团为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羟基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羧基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既能使溴水褪色，又能使酸性高锰酸钾溶液褪色的是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“A”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“B”)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完成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的化学方程式：</w:t>
      </w:r>
      <w:r>
        <w:rPr>
          <w:rFonts w:ascii="Times New Roman" w:hAnsi="Times New Roman" w:cs="Times New Roman"/>
        </w:rPr>
        <w:t>2CH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>
        <w:rPr>
          <w:rFonts w:hAnsi="宋体" w:cs="Times New Roman"/>
          <w:spacing w:val="-27"/>
        </w:rPr>
        <w:instrText>――</w:instrText>
      </w:r>
      <w:r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>
        <w:rPr>
          <w:rFonts w:ascii="Times New Roman" w:hAnsi="Times New Roman" w:cs="Times New Roman"/>
          <w:sz w:val="15"/>
        </w:rPr>
        <w:instrText>Cu),\s\do5(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2CH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CHO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某学习小组为了探究碳与浓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反应的产物，将浓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和木炭反应产生的气体进行以下实验：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气体通过无水硫酸铜，固体变蓝。说明气体中含有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气体通入品红溶液，溶液褪色；微热，溶液恢复红色。说明气体中含有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“SO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气体通入足量的澄清石灰水，产生白色沉淀。该小组认为气体中含有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，你认为该结论：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不正确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下表是元素周期表的一部分，除标出的元素外，表中的每个编号代表一种元素。请根据要求回答问题：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36830</wp:posOffset>
            </wp:positionV>
            <wp:extent cx="4286250" cy="1014095"/>
            <wp:effectExtent l="0" t="0" r="0" b="14605"/>
            <wp:wrapTight wrapText="bothSides">
              <wp:wrapPolygon edited="0">
                <wp:start x="0" y="0"/>
                <wp:lineTo x="0" y="21100"/>
                <wp:lineTo x="21504" y="21100"/>
                <wp:lineTo x="21504" y="0"/>
                <wp:lineTo x="0" y="0"/>
              </wp:wrapPolygon>
            </wp:wrapTight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5FB" w:rsidRDefault="002E35FB">
      <w:pPr>
        <w:pStyle w:val="a3"/>
        <w:rPr>
          <w:rFonts w:ascii="Times New Roman" w:hAnsi="Times New Roman" w:cs="Times New Roman"/>
        </w:rPr>
      </w:pPr>
    </w:p>
    <w:p w:rsidR="002E35FB" w:rsidRDefault="002E35FB">
      <w:pPr>
        <w:pStyle w:val="a3"/>
        <w:rPr>
          <w:rFonts w:ascii="Times New Roman" w:hAnsi="Times New Roman" w:cs="Times New Roman"/>
        </w:rPr>
      </w:pPr>
    </w:p>
    <w:p w:rsidR="002E35FB" w:rsidRDefault="002E35FB">
      <w:pPr>
        <w:pStyle w:val="a3"/>
        <w:rPr>
          <w:rFonts w:ascii="Times New Roman" w:hAnsi="Times New Roman" w:cs="Times New Roman"/>
        </w:rPr>
      </w:pPr>
    </w:p>
    <w:p w:rsidR="002E35FB" w:rsidRDefault="002E35FB">
      <w:pPr>
        <w:pStyle w:val="a3"/>
        <w:rPr>
          <w:rFonts w:ascii="Times New Roman" w:hAnsi="Times New Roman" w:cs="Times New Roman"/>
        </w:rPr>
      </w:pPr>
    </w:p>
    <w:p w:rsidR="002E35FB" w:rsidRDefault="002E35FB">
      <w:pPr>
        <w:pStyle w:val="a3"/>
        <w:rPr>
          <w:rFonts w:ascii="Times New Roman" w:hAnsi="Times New Roman" w:cs="Times New Roman"/>
        </w:rPr>
      </w:pPr>
    </w:p>
    <w:p w:rsidR="002E35FB" w:rsidRDefault="008F45E1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的元素符号是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的原子半径大小关系是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wordWrap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形成的化合物含有的化学键是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离子键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共价键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wordWrap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的最高价氧化物对应的水化物相互反应的离子方程式为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2E35FB" w:rsidRDefault="002E35FB">
      <w:pPr>
        <w:pStyle w:val="a3"/>
        <w:rPr>
          <w:rFonts w:ascii="Times New Roman" w:eastAsia="黑体" w:hAnsi="Times New Roman" w:cs="Times New Roman"/>
        </w:rPr>
      </w:pP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三、实验题：本题包括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分。</w:t>
      </w:r>
    </w:p>
    <w:p w:rsidR="002E35FB" w:rsidRDefault="008F45E1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5116195</wp:posOffset>
            </wp:positionH>
            <wp:positionV relativeFrom="page">
              <wp:posOffset>5203190</wp:posOffset>
            </wp:positionV>
            <wp:extent cx="1371600" cy="1070610"/>
            <wp:effectExtent l="0" t="0" r="0" b="15240"/>
            <wp:wrapTight wrapText="bothSides">
              <wp:wrapPolygon edited="0">
                <wp:start x="0" y="0"/>
                <wp:lineTo x="0" y="21139"/>
                <wp:lineTo x="21300" y="21139"/>
                <wp:lineTo x="21300" y="0"/>
                <wp:lineTo x="0" y="0"/>
              </wp:wrapPolygon>
            </wp:wrapTight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在实验室里，常用如右图所示装置制取并收集氨气。请回答下列问题：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>原理与方法</w:t>
      </w:r>
    </w:p>
    <w:p w:rsidR="002E35FB" w:rsidRDefault="008F45E1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制取氨气的化学方程式为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该收集氨气的方法为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．向上排空气法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．向下排空气法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装置与操作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按右图组装仪器，进行实验。仪器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的名称为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思考与交流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欲制取标准状况下</w:t>
      </w:r>
      <w:r>
        <w:rPr>
          <w:rFonts w:ascii="Times New Roman" w:hAnsi="Times New Roman" w:cs="Times New Roman"/>
        </w:rPr>
        <w:t>4.48 L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，至少需要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Cl________g</w:t>
      </w:r>
      <w:r>
        <w:rPr>
          <w:rFonts w:ascii="Times New Roman" w:hAnsi="Times New Roman" w:cs="Times New Roman"/>
        </w:rPr>
        <w:t>；</w:t>
      </w:r>
    </w:p>
    <w:p w:rsidR="002E35FB" w:rsidRDefault="008F45E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实验室制取氨气，还可采用下图中的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</w:rPr>
        <w:t>“A”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“B”)</w:t>
      </w:r>
      <w:r>
        <w:rPr>
          <w:rFonts w:ascii="Times New Roman" w:hAnsi="Times New Roman" w:cs="Times New Roman"/>
        </w:rPr>
        <w:t>。</w:t>
      </w:r>
    </w:p>
    <w:p w:rsidR="002E35FB" w:rsidRDefault="008F45E1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1896745</wp:posOffset>
            </wp:positionH>
            <wp:positionV relativeFrom="page">
              <wp:posOffset>7212330</wp:posOffset>
            </wp:positionV>
            <wp:extent cx="289560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458" y="21226"/>
                <wp:lineTo x="21458" y="0"/>
                <wp:lineTo x="0" y="0"/>
              </wp:wrapPolygon>
            </wp:wrapTight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E1" w:rsidRDefault="008F45E1" w:rsidP="00FC0896">
      <w:r>
        <w:separator/>
      </w:r>
    </w:p>
  </w:endnote>
  <w:endnote w:type="continuationSeparator" w:id="0">
    <w:p w:rsidR="008F45E1" w:rsidRDefault="008F45E1" w:rsidP="00F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E1" w:rsidRDefault="008F45E1" w:rsidP="00FC0896">
      <w:r>
        <w:separator/>
      </w:r>
    </w:p>
  </w:footnote>
  <w:footnote w:type="continuationSeparator" w:id="0">
    <w:p w:rsidR="008F45E1" w:rsidRDefault="008F45E1" w:rsidP="00FC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EACDDB"/>
    <w:multiLevelType w:val="singleLevel"/>
    <w:tmpl w:val="C0EACDDB"/>
    <w:lvl w:ilvl="0">
      <w:start w:val="3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67749"/>
    <w:rsid w:val="002E35FB"/>
    <w:rsid w:val="008F45E1"/>
    <w:rsid w:val="00FC0896"/>
    <w:rsid w:val="080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4C2E10-E6D7-4437-9A42-80C1732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C0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0896"/>
    <w:rPr>
      <w:kern w:val="2"/>
      <w:sz w:val="18"/>
      <w:szCs w:val="18"/>
    </w:rPr>
  </w:style>
  <w:style w:type="paragraph" w:styleId="a5">
    <w:name w:val="footer"/>
    <w:basedOn w:val="a"/>
    <w:link w:val="Char0"/>
    <w:rsid w:val="00FC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08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z18xkh-3.TI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file:///C:\Users\Administrator\AppData\Roaming\Tencent\Users\1402169206\QQ\WinTemp\RichOle\VIW@8%257B(D%255BI5I%257DRTV)@T_6OX.png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file:///C:\Users\Administrator\AppData\Roaming\Tencent\Users\1402169206\QQ\WinTemp\RichOle\C_%25251(MSHM)QO0%255B1QZ_$I9ZY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Z18XKH-6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Z18XKH-2.TIF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z18xkh-1.TIF" TargetMode="External"/><Relationship Id="rId14" Type="http://schemas.openxmlformats.org/officeDocument/2006/relationships/image" Target="media/image5.png"/><Relationship Id="rId22" Type="http://schemas.openxmlformats.org/officeDocument/2006/relationships/image" Target="Z18XKH-5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2</cp:revision>
  <dcterms:created xsi:type="dcterms:W3CDTF">2020-11-05T09:12:00Z</dcterms:created>
  <dcterms:modified xsi:type="dcterms:W3CDTF">2020-11-05T09:12:00Z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