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2108" w:firstLineChars="700"/>
        <w:jc w:val="left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asciiTheme="minorHAnsi" w:hAnsiTheme="minorHAnsi" w:eastAsiaTheme="minorEastAsia" w:cstheme="minorBidi"/>
          <w:b/>
          <w:bCs/>
          <w:kern w:val="0"/>
          <w:sz w:val="30"/>
          <w:szCs w:val="30"/>
          <w:lang w:val="en-US" w:eastAsia="zh-CN" w:bidi="ar"/>
        </w:rPr>
        <w:t>回望历史，迎难而上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cstheme="minorBidi"/>
          <w:kern w:val="0"/>
          <w:sz w:val="24"/>
          <w:szCs w:val="24"/>
          <w:lang w:val="en-US" w:eastAsia="zh-CN" w:bidi="ar"/>
        </w:rPr>
        <w:t xml:space="preserve">                  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福建省厦门第一中学 陈可扬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20" w:firstLineChars="300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我从小就听长辈们说，抗美援朝是伟大的，抗美援朝志愿军是最可爱的人。我也读过作家魏巍《谁是最可爱的人》一文，“雄赳赳，气昂昂，跨过鸭绿江”的中国人民志愿军在我心中的形象向来是高大的。去年，学校组织我们观看了抗美援朝大型纪录片《为了和平》，影片波澜壮阔地回溯了我国高瞻远瞩、毅然决然地做出抗美援朝、保家卫国的历史性决策。看到志愿军们以大无畏精神果敢承担起保卫和平的历史使命时，我的内心久久不能平静，思想的潮水在放纵奔流，我对小时候就耳熟能详的这段历史有了全新的认识，在此向英雄们表示崇高的敬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抗美援朝，不是一场普通的战争。新中国成立之初，国家内忧外患，为捍卫世界和平，为保卫朝鲜和中国的安全，中国人民志愿军迎难而上，和朝鲜战士共同对抗侵略。这场战争的胜利，正式宣告中国不再任西方列强随意宰割，新中国自此在世界上站稳了脚跟！志愿军在战争中展现的大无畏精神，在中华民族中可谓源远流长。“黄沙百战穿金甲，不破楼兰终不回！”战士的呼喊至今仍响彻长空，它的精神实为子产的“苟利社稷，死生以之”，是戚继光的“封侯非我意，但愿海波平”、是谭嗣同的“各国变法无不从流血而成……有之，请嗣同始之”。它的和平愿景是在战火破坏世界后中国人民的呐喊，是时代潮流的呼唤。它，是历史，是中华儿女的记忆，是我们代代相传的精神。郁达夫在纪念鲁迅大会上说：“一个没有英雄的民族是不幸的，一个有英雄却不知敬重爱惜的民族是不可救药的，有了伟大的人物，而不知拥护，爱戴，崇仰的国家，是没有希望的奴隶之邦。”还有人说：“要了解一个民族，就要看他们崇拜的英雄是谁。”此言甚是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今天，世界正面临着百年未有之大变局，国际形势错综复杂，中国不断崛起，面临着更多机遇的同时也有了更多挑战。2020年新冠肺炎突如其来，全国上下众志成城，共同打赢这场阻击场。2020年，全面小康圆满收官，从2013年到2020年，8年时间见证了党和国家让老百姓脱贫致富奔小康的决心，涌现出像申纪兰这样无数的扶贫英雄。近几年来中美贸易战激烈开战，面对强权中国人民自立自强，不卑不亢；面对诽谤，我们的态度是“行有不得反求诸己”……在新时代的各种挑战中，中国人民扎根中华文化，延续着抗美援朝时爱国、奋斗、无畏的精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历史是最好的教科书，也是最好的营养剂。我是生于斯长于斯的中华儿女，是中国青年。我站在时代的起点上回望历史，感念先辈，我才懂得美好生活来之不易，在面临挑战时我该如何显现中华儿女的力量……今天的中国需要每一位青年的奋斗拼搏，我们绝不能“躲进小楼成一统”，只有自觉走出“两耳不闻窗外事”的局限，主动告别“书斋气”，乐于到群众中去，敢于到火热的现实实践中去，才能迸发强大的创造和创新活力，为祖国和人民建功立业。</w:t>
      </w:r>
    </w:p>
    <w:p>
      <w:pPr>
        <w:keepNext w:val="0"/>
        <w:keepLines w:val="0"/>
        <w:widowControl/>
        <w:suppressLineNumbers w:val="0"/>
        <w:jc w:val="left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  <w:t>福建省厦门第一中学钟斌老师点评：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本文一开始介绍了写作缘由，结合自己的经历和具身认知，介绍了写作缘由，这是应用性写作交际性写作容易被考生忽视的部分，十分必要。接着作者阐述了抗美援朝的历史意义，分析了英雄的历史和现实意义，并对如何面对今天的挑战的作了分析，照应了命题的社会生活情境要求。如果能结合当今青年存在的种种问题进一步归因分析，并提出当下学习英雄迎接挑战的具体意义和措施，按分析性写作的要素来解决问题，那文章就更具有深刻性和时效性了。作为一篇限时作文，此文当是成功的。文气充沛，意脉贯通，视野开阔，对话感极强，有着强烈的感召力。</w:t>
      </w:r>
    </w:p>
    <w:p>
      <w:pPr>
        <w:keepNext w:val="0"/>
        <w:keepLines w:val="0"/>
        <w:widowControl/>
        <w:suppressLineNumbers w:val="0"/>
        <w:jc w:val="left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2409" w:firstLineChars="1000"/>
        <w:jc w:val="left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  <w:t>传历史星光，迎时代淬火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cstheme="minorBidi"/>
          <w:kern w:val="0"/>
          <w:sz w:val="24"/>
          <w:szCs w:val="24"/>
          <w:lang w:val="en-US" w:eastAsia="zh-CN" w:bidi="ar"/>
        </w:rPr>
        <w:t xml:space="preserve">                   </w:t>
      </w: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福建省泉州第五中学 黄安雯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流光一瞬，华表千年；明镜照形，古事知今。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70年前的抗美援朝的炮火声犹在耳畔，提醒我们历史记忆需要时常擦拭，民族精神需要不断砥砺，方能扬帆时代之海、迎接未来挑战。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“昭昭前事，惕惕后人。”透过抗美援朝战争的狼烟，我们仍能窥见“捐躯赴国难，视死忽如归”的英雄精神，感知“排万难而前行”的国家意志，触摸“积力之所举，则无不胜也”的民族气魄。从这个意义上说，铭记历史，不是为了记住冰冷的史实，而是为了传承滚烫的精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诚如习近平总书记所言：“一个民族的历史是一个民族安身立命的基础。”回望历史，孙中山先生之言“吾辈既以担当中国改革发展为己任，此身尚存，此心不死”至今振聋发聩；赵一曼女士在给儿子的遗书中，一句“不要忘记你的母亲是为国家牺牲的”感人至深；黄继光、邱少云战场上的无畏身影更是浩气长存......“历史是一堆灰烬，然而灰烬深处有余温。”铭记历史，让你我不畏挑战，亦更懂何为家国大义、民族脊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正如历史江流的浩浩汤汤离不开朵朵浪花的微小之姿，抗美援朝战争的胜利也源自无数人的前仆后继。“个人的欢乐与痛苦应当融合进时代的欢乐与痛苦”，诗人艾青给了时代洪流中个人价值以答案。气象学家竺可桢战后放弃优越条件回到祖国，深耕教学一线；“核潜艇之父”黄旭华以身许国三十载，完成了中国核潜艇事业的“白手起家”；“糖丸爷爷”顾方舟“用一生做一事”，为华夏大地彻底消灭了脊髓灰质炎.....可见，社会肌理的建构离不开每一根毛细血管，个人也只有在与时代的同频共振中方能实现自我价值，对于身为时代画卷执笔者的吾侪青年来说更是如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放眼时代图景，时间之轴不曾割裂，铭记历史是为了更好地迎接挑战。冯骥才曾一针见血地指出：“真正的历史观不是站在现在看过去，而是站在未来看现在。”承平日久，然前路的挑战不减，精神的承前启后依然是重大的时代命题。而疫情当下白衣天使的决绝逆行，扶贫前线基层干部的勤耕不辍，洪灾当前人民子弟兵的义无反顾，都是对这时代命题最铿锵有力的应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颠簸于波谲云诡的时代风浪中，由个人至国家都在经受着淬火。在无脑宫斗剧浮夸抗日剧解构着崇高、狂热消费颓丧无为冲淡着庄严的泛娱乐化潮流中，我们更应学会铭记历史、迎接挑战，在思接千载中守护民族的精神基座，在视通万里中驶向未来的美好彼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诗人洛夫曾言：“历史睡了，时间醒着；世界睡了，你我醒着。”作为新时代的青年，我们还应对历史存有“温情与敬意”，不被乱花迷眼、不畏浮云遮眼。铭记历史，迎接挑战——相信那些难以忘怀的岁月回响终会成为非比寻常的时光馈赠。</w:t>
      </w:r>
    </w:p>
    <w:p>
      <w:pPr>
        <w:keepNext w:val="0"/>
        <w:keepLines w:val="0"/>
        <w:widowControl/>
        <w:suppressLineNumbers w:val="0"/>
        <w:ind w:firstLine="482" w:firstLineChars="200"/>
        <w:jc w:val="left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  <w:t>福建省泉州第五中学崔春梅老师点评：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作文在审题立意上并没有很高的要求，文章很容易写成平平淡淡昏昏欲睡中突如其来夹杂几句亢奋口号的“诈尸文”。本文的可贵之处恰恰在于，用一个充沛的外壳包裹着一颗年轻人热切的心灵，有格局、有感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历史是一个民族发展的精神动力，它既是民族的记忆，也是当下问题的指引。文章能从历史中看见民族精神、审视个人与时代的关系，并进一步关照到当下年轻人的精神困境，表现出了一种“历史就坐落在当下”的思维深度，理解清晰且饱含个人情感，是一篇考场佳作。</w:t>
      </w:r>
    </w:p>
    <w:p>
      <w:pPr>
        <w:keepNext w:val="0"/>
        <w:keepLines w:val="0"/>
        <w:widowControl/>
        <w:suppressLineNumbers w:val="0"/>
        <w:ind w:firstLine="2168" w:firstLineChars="900"/>
        <w:jc w:val="left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  <w:t>渡历史长河，谱时代长歌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hint="eastAsia" w:cstheme="minorBidi"/>
          <w:kern w:val="0"/>
          <w:sz w:val="24"/>
          <w:szCs w:val="24"/>
          <w:lang w:val="en-US" w:eastAsia="zh-CN" w:bidi="ar"/>
        </w:rPr>
        <w:t xml:space="preserve">                 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福建省龙岩第一中学 曾义山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流光一瞬，华表千年，瞻顾遗迹，抗美援朝的硝烟如在昨日。七十年前的一幕幕在历史的年轮中退化成过去，凝结成永恒。而其精神却随滚滚时代长河流入华夏儿女的血液。在当今时代，引领我们走向未来，焕发光彩。每一段历史都意义非凡，饱含深思，每一段历史都值得铭记。在我看来，处于这大发展大繁荣新时代的我们，更当铭记历史，砥砺前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有人说，历史之所以为历史，究其根本在其落后于时代。既如此，又何以此展未来呢？又有人以为，于中华之屈辱史，我们应谨记，有朝一日以同等之辱报之效国。然而我以为，铭记历史不是一未守旧，不求创新；更不是满怀仇恨，负重前行。以历史展未来是在持续创新和发展，取历史之精华，祛之以糟粕。而铭记那段屈辱，是为了让它不再发生，让我们更加强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铭记历史是为了让我们更好地迎接未来的挑战。忆往昔，在抗美援朝战争中，中华大地万众一心、不畏艰难困苦、慷慨奉献的精神深深烙在了每一个国人的心中，这种为民族奋不顾身，忠于祖国的精神引领着每一个中国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看当下，新冠疫情在全球肆虐。我们每个人都应该铭记这段日子，我们要铭记那时对未知恐惧，要反思，在未来更加善待自然，善待万物生灵。同样，我们也应该铭记那群可爱又勇敢的人儿：钟南山、李兰娟……他们是为民请命的人，是拼命硬干的人，是中国的脊梁。未来的一天，这将是一页页灰白的相片，和一声声无奈的长叹。但那些人，那些感受，那此精神将永远植根于我们心中，随我们前行。如迟子健所言，一个伟大的民族需要泥泞的磨砺和锻炼，它会使人的脊梁永远不弯，使人在艰难的跋涉中懂得土地的可爱、博大和不可丧失，懂得祖国之于人的真正含义：当我们爱脚下的泥泞时，说明我们已经拥抱了一种精神。因此，铭记这段历史，渐渐地，我们以一个安于岁月静好的人，成长成一个替人负重前行的人，更好地面对未来的挑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于国家民族而言，展望未来更需对历史的铭记。在当今改革步伐一步步迈入深水区，中美贸易摩擦、全球疫情大爆发的背景下，中华儿女更应该以史为鉴，弘扬中华民族久传的团结，奋斗精神，与当今为人类和平、正义而奋斗的国际主义精神、人类命运共同体理念结合起来。唯有这样，我们才能共渡难关，砥砺前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希望吾辈青年在历史的长河中汲取先辈们守信仰、不畏苦、甘奉献的精神养分，在时代的潮头浪尖奋楫争先，谱写时代的浩然长歌。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2" w:firstLineChars="200"/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</w:pPr>
      <w:r>
        <w:rPr>
          <w:rFonts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  <w:t>福建省龙岩第一中学兰燕老师点评：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本文紧扣作文主题拟写标题，标题恢弘有气势。文脉清晰，开篇紧扣材料，经由回溯抗美援朝的历史自然引出论点。紧接着从反面树靶子，从而彰显自己的立场，阐释铭记历史的意义。主体部分主要是从个人、国家两个角度横向论述铭记历史的重要性。总体而言，文章结构平稳、思路清晰，作者对“铭记历史”有较为深入的思考，能够引起阅读者的共情体验。不过行文也有不足，例如对作文主题的论述侧重“铭记历史”而忽略了“迎接挑战”，行文较平稳，缺乏层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4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2021-01-29T09:27:59Z</dcterms:created>
  <dc:creator>admin</dc:creator>
  <cp:lastModifiedBy>一片云</cp:lastModifiedBy>
  <dcterms:modified xsi:type="dcterms:W3CDTF">2021-01-29T09:32:31Z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