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单选题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（本题共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10小题，每小题3分，共30分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）</w:t>
      </w:r>
    </w:p>
    <w:p>
      <w:pPr>
        <w:spacing w:after="0"/>
        <w:ind w:lef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1.强酸与强碱的稀溶液发生中和反应的热效应为：H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+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（aq）+OH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﹣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（aq）═H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O（l）△H=﹣57.3kJ/mol，分别向1L 0.5mol/L的NaOH溶液中加入：①稀醋酸；②浓硫酸；③稀硝酸，恰好完全反应时热效应分别为△H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、△H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、△H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 ， 它们的关系正确的是（　　）            </w:t>
      </w:r>
    </w:p>
    <w:p>
      <w:pPr>
        <w:spacing w:after="0"/>
        <w:ind w:left="150"/>
        <w:jc w:val="left"/>
        <w:rPr>
          <w:rFonts w:hint="default" w:ascii="Times New Roman" w:hAnsi="Times New Roman" w:cs="Times New Roman"/>
          <w:sz w:val="20"/>
          <w:szCs w:val="21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A. 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＞△H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＞△H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   </w:t>
      </w:r>
      <w:r>
        <w:rPr>
          <w:rFonts w:hint="default" w:ascii="Times New Roman" w:hAnsi="Times New Roman" w:cs="Times New Roman"/>
          <w:sz w:val="20"/>
          <w:szCs w:val="21"/>
        </w:rPr>
        <w:drawing>
          <wp:inline distT="0" distB="0" distL="0" distR="0">
            <wp:extent cx="28575" cy="381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B. 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＜△H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＜△H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  </w:t>
      </w:r>
      <w:r>
        <w:rPr>
          <w:rFonts w:hint="default" w:ascii="Times New Roman" w:hAnsi="Times New Roman" w:cs="Times New Roman"/>
          <w:sz w:val="20"/>
          <w:szCs w:val="21"/>
        </w:rPr>
        <w:drawing>
          <wp:inline distT="0" distB="0" distL="0" distR="0">
            <wp:extent cx="28575" cy="381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C. 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=△H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=△H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 </w:t>
      </w:r>
      <w:r>
        <w:rPr>
          <w:rFonts w:hint="default" w:ascii="Times New Roman" w:hAnsi="Times New Roman" w:cs="Times New Roman"/>
          <w:sz w:val="20"/>
          <w:szCs w:val="21"/>
        </w:rPr>
        <w:drawing>
          <wp:inline distT="0" distB="0" distL="0" distR="0">
            <wp:extent cx="28575" cy="381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D. 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＜△H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</w:rPr>
        <w:t>＜△H</w:t>
      </w:r>
      <w:r>
        <w:rPr>
          <w:rFonts w:hint="default" w:ascii="Times New Roman" w:hAnsi="Times New Roman" w:cs="Times New Roman"/>
          <w:b w:val="0"/>
          <w:i w:val="0"/>
          <w:color w:val="000000"/>
          <w:sz w:val="20"/>
          <w:szCs w:val="21"/>
          <w:vertAlign w:val="subscript"/>
        </w:rPr>
        <w:t>1</w:t>
      </w:r>
    </w:p>
    <w:p>
      <w:pPr>
        <w:numPr>
          <w:ilvl w:val="0"/>
          <w:numId w:val="0"/>
        </w:numPr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2</w:t>
      </w:r>
      <w:r>
        <w:rPr>
          <w:b w:val="0"/>
          <w:i w:val="0"/>
          <w:color w:val="000000"/>
          <w:sz w:val="21"/>
        </w:rPr>
        <w:t>.某温度下，在一恒容容器中进行如下反应 N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+3H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</w:t>
      </w:r>
      <m:oMath>
        <m:limUpp>
          <m:limUppPr/>
          <m:e>
            <m:r>
              <w:rPr>
                <w:rFonts w:hint="eastAsia" w:ascii="Cambria Math"/>
                <w:lang w:eastAsia="zh-CN"/>
              </w:rPr>
              <m:t>⇌</m:t>
            </m:r>
          </m:e>
          <m:lim/>
        </m:limUpp>
      </m:oMath>
      <w:r>
        <w:rPr>
          <w:b w:val="0"/>
          <w:i w:val="0"/>
          <w:color w:val="000000"/>
          <w:sz w:val="21"/>
        </w:rPr>
        <w:t xml:space="preserve"> 2NH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 xml:space="preserve"> 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,</w:t>
      </w:r>
      <w:r>
        <w:rPr>
          <w:b w:val="0"/>
          <w:i w:val="0"/>
          <w:color w:val="000000"/>
          <w:sz w:val="21"/>
        </w:rPr>
        <w:t xml:space="preserve"> 下列情况一定能说明反应已达到平衡的是（   ）  </w:t>
      </w:r>
    </w:p>
    <w:p>
      <w:pPr>
        <w:spacing w:after="0"/>
        <w:ind w:left="0"/>
        <w:jc w:val="left"/>
        <w:rPr>
          <w:sz w:val="21"/>
          <w:szCs w:val="22"/>
        </w:rPr>
      </w:pPr>
      <w:r>
        <w:rPr>
          <w:b w:val="0"/>
          <w:i w:val="0"/>
          <w:color w:val="000000"/>
          <w:sz w:val="21"/>
          <w:szCs w:val="22"/>
        </w:rPr>
        <w:t>①容器内压强不随时间而变化</w:t>
      </w:r>
      <w:r>
        <w:rPr>
          <w:rFonts w:hint="eastAsia"/>
          <w:b w:val="0"/>
          <w:i w:val="0"/>
          <w:color w:val="000000"/>
          <w:sz w:val="21"/>
          <w:szCs w:val="22"/>
          <w:lang w:val="en-US" w:eastAsia="zh-CN"/>
        </w:rPr>
        <w:t>,</w:t>
      </w:r>
      <w:r>
        <w:rPr>
          <w:b w:val="0"/>
          <w:i w:val="0"/>
          <w:color w:val="000000"/>
          <w:sz w:val="21"/>
          <w:szCs w:val="22"/>
        </w:rPr>
        <w:t>②单位时间内，有 3molH</w:t>
      </w:r>
      <w:r>
        <w:rPr>
          <w:b w:val="0"/>
          <w:i w:val="0"/>
          <w:color w:val="000000"/>
          <w:sz w:val="21"/>
          <w:szCs w:val="22"/>
          <w:vertAlign w:val="subscript"/>
        </w:rPr>
        <w:t>2</w:t>
      </w:r>
      <w:r>
        <w:rPr>
          <w:b w:val="0"/>
          <w:i w:val="0"/>
          <w:color w:val="000000"/>
          <w:sz w:val="21"/>
          <w:szCs w:val="22"/>
        </w:rPr>
        <w:t xml:space="preserve"> 反应，同时有 2molNH</w:t>
      </w:r>
      <w:r>
        <w:rPr>
          <w:b w:val="0"/>
          <w:i w:val="0"/>
          <w:color w:val="000000"/>
          <w:sz w:val="21"/>
          <w:szCs w:val="22"/>
          <w:vertAlign w:val="subscript"/>
        </w:rPr>
        <w:t>3</w:t>
      </w:r>
      <w:r>
        <w:rPr>
          <w:b w:val="0"/>
          <w:i w:val="0"/>
          <w:color w:val="000000"/>
          <w:sz w:val="21"/>
          <w:szCs w:val="22"/>
        </w:rPr>
        <w:t xml:space="preserve"> 生成</w:t>
      </w:r>
    </w:p>
    <w:p>
      <w:pPr>
        <w:spacing w:after="0"/>
        <w:ind w:left="0"/>
        <w:jc w:val="left"/>
        <w:rPr>
          <w:sz w:val="21"/>
          <w:szCs w:val="22"/>
        </w:rPr>
      </w:pPr>
      <w:r>
        <w:rPr>
          <w:b w:val="0"/>
          <w:i w:val="0"/>
          <w:color w:val="000000"/>
          <w:sz w:val="21"/>
          <w:szCs w:val="22"/>
        </w:rPr>
        <w:t>③气体的密度不随时间而变化④单位时间内，有 1molN</w:t>
      </w:r>
      <w:r>
        <w:rPr>
          <w:b w:val="0"/>
          <w:i w:val="0"/>
          <w:color w:val="000000"/>
          <w:sz w:val="21"/>
          <w:szCs w:val="22"/>
          <w:vertAlign w:val="subscript"/>
        </w:rPr>
        <w:t>2</w:t>
      </w:r>
      <w:r>
        <w:rPr>
          <w:b w:val="0"/>
          <w:i w:val="0"/>
          <w:color w:val="000000"/>
          <w:sz w:val="21"/>
          <w:szCs w:val="22"/>
        </w:rPr>
        <w:t xml:space="preserve"> 生成，同时有 2molNH</w:t>
      </w:r>
      <w:r>
        <w:rPr>
          <w:b w:val="0"/>
          <w:i w:val="0"/>
          <w:color w:val="000000"/>
          <w:sz w:val="21"/>
          <w:szCs w:val="22"/>
          <w:vertAlign w:val="subscript"/>
        </w:rPr>
        <w:t xml:space="preserve">3 </w:t>
      </w:r>
      <w:r>
        <w:rPr>
          <w:b w:val="0"/>
          <w:i w:val="0"/>
          <w:color w:val="000000"/>
          <w:sz w:val="21"/>
          <w:szCs w:val="22"/>
        </w:rPr>
        <w:t>生成</w:t>
      </w:r>
    </w:p>
    <w:p>
      <w:pPr>
        <w:spacing w:after="0"/>
        <w:ind w:left="0"/>
        <w:jc w:val="left"/>
        <w:rPr>
          <w:sz w:val="21"/>
          <w:szCs w:val="22"/>
        </w:rPr>
      </w:pPr>
      <w:r>
        <w:rPr>
          <w:b w:val="0"/>
          <w:i w:val="0"/>
          <w:color w:val="000000"/>
          <w:sz w:val="21"/>
          <w:szCs w:val="22"/>
        </w:rPr>
        <w:t>⑤ N</w:t>
      </w:r>
      <w:r>
        <w:rPr>
          <w:b w:val="0"/>
          <w:i w:val="0"/>
          <w:color w:val="000000"/>
          <w:sz w:val="21"/>
          <w:szCs w:val="22"/>
          <w:vertAlign w:val="subscript"/>
        </w:rPr>
        <w:t>2</w:t>
      </w:r>
      <w:r>
        <w:rPr>
          <w:b w:val="0"/>
          <w:i w:val="0"/>
          <w:color w:val="000000"/>
          <w:sz w:val="21"/>
          <w:szCs w:val="22"/>
        </w:rPr>
        <w:t>、 H</w:t>
      </w:r>
      <w:r>
        <w:rPr>
          <w:b w:val="0"/>
          <w:i w:val="0"/>
          <w:color w:val="000000"/>
          <w:sz w:val="21"/>
          <w:szCs w:val="22"/>
          <w:vertAlign w:val="subscript"/>
        </w:rPr>
        <w:t>2</w:t>
      </w:r>
      <w:r>
        <w:rPr>
          <w:b w:val="0"/>
          <w:i w:val="0"/>
          <w:color w:val="000000"/>
          <w:sz w:val="21"/>
          <w:szCs w:val="22"/>
        </w:rPr>
        <w:t>、NH</w:t>
      </w:r>
      <w:r>
        <w:rPr>
          <w:b w:val="0"/>
          <w:i w:val="0"/>
          <w:color w:val="000000"/>
          <w:sz w:val="21"/>
          <w:szCs w:val="22"/>
          <w:vertAlign w:val="subscript"/>
        </w:rPr>
        <w:t xml:space="preserve">3 </w:t>
      </w:r>
      <w:r>
        <w:rPr>
          <w:b w:val="0"/>
          <w:i w:val="0"/>
          <w:color w:val="000000"/>
          <w:sz w:val="21"/>
          <w:szCs w:val="22"/>
        </w:rPr>
        <w:t>分子数之比为 1∶3∶2⑥气体的平均摩尔质量不随时间而变化</w:t>
      </w:r>
    </w:p>
    <w:p>
      <w:pPr>
        <w:spacing w:after="0"/>
        <w:ind w:left="15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szCs w:val="22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  <w:szCs w:val="22"/>
        </w:rPr>
        <w:t>A. ①④⑥              </w:t>
      </w:r>
      <w:r>
        <w:rPr>
          <w:rFonts w:hint="default" w:ascii="Times New Roman" w:hAnsi="Times New Roman" w:cs="Times New Roman"/>
          <w:sz w:val="21"/>
          <w:szCs w:val="22"/>
        </w:rPr>
        <w:drawing>
          <wp:inline distT="0" distB="0" distL="0" distR="0">
            <wp:extent cx="19050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  <w:szCs w:val="22"/>
        </w:rPr>
        <w:t>B. ①②③                         </w:t>
      </w:r>
      <w:r>
        <w:rPr>
          <w:rFonts w:hint="default" w:ascii="Times New Roman" w:hAnsi="Times New Roman" w:cs="Times New Roman"/>
          <w:sz w:val="21"/>
          <w:szCs w:val="22"/>
        </w:rPr>
        <w:drawing>
          <wp:inline distT="0" distB="0" distL="0" distR="0">
            <wp:extent cx="19050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  <w:szCs w:val="22"/>
        </w:rPr>
        <w:t>C. ②③⑤                                </w:t>
      </w:r>
      <w:r>
        <w:rPr>
          <w:rFonts w:hint="default" w:ascii="Times New Roman" w:hAnsi="Times New Roman" w:cs="Times New Roman"/>
          <w:sz w:val="21"/>
          <w:szCs w:val="22"/>
        </w:rPr>
        <w:drawing>
          <wp:inline distT="0" distB="0" distL="0" distR="0">
            <wp:extent cx="19050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  <w:szCs w:val="22"/>
        </w:rPr>
        <w:t>D. ①②⑥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3</w:t>
      </w:r>
      <w:r>
        <w:rPr>
          <w:b w:val="0"/>
          <w:i w:val="0"/>
          <w:color w:val="000000"/>
          <w:sz w:val="21"/>
        </w:rPr>
        <w:t xml:space="preserve">.现有下列两个图象：  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992505" cy="828040"/>
            <wp:effectExtent l="0" t="0" r="17145" b="10160"/>
            <wp:docPr id="4" name="图片 4" descr="图片_x0020_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_x0020_100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0" distR="0">
            <wp:extent cx="1133475" cy="828040"/>
            <wp:effectExtent l="0" t="0" r="9525" b="10160"/>
            <wp:docPr id="5" name="图片 5" descr="图片_x0020_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_x0020_10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下列反应中符合上述图象的是(     )</w:t>
      </w:r>
    </w:p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A. N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(g)+3H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(g) </w:t>
      </w:r>
      <m:oMath>
        <m:r>
          <w:rPr>
            <w:rFonts w:hint="eastAsia" w:ascii="Cambria Math"/>
            <w:lang w:eastAsia="zh-CN"/>
          </w:rPr>
          <m:t>⇌</m:t>
        </m:r>
      </m:oMath>
      <w:r>
        <w:rPr>
          <w:b w:val="0"/>
          <w:i w:val="0"/>
          <w:color w:val="000000"/>
          <w:sz w:val="21"/>
        </w:rPr>
        <w:t xml:space="preserve"> 2NH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(g) 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&lt;0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 xml:space="preserve">                </w:t>
      </w:r>
      <w:r>
        <w:rPr>
          <w:b w:val="0"/>
          <w:i w:val="0"/>
          <w:color w:val="000000"/>
          <w:sz w:val="21"/>
        </w:rPr>
        <w:t>B. 2SO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 xml:space="preserve">(g) </w:t>
      </w:r>
      <m:oMath>
        <m:r>
          <w:rPr>
            <w:rFonts w:hint="eastAsia" w:ascii="Cambria Math"/>
            <w:lang w:eastAsia="zh-CN"/>
          </w:rPr>
          <m:t>⇌</m:t>
        </m:r>
      </m:oMath>
      <w:r>
        <w:rPr>
          <w:b w:val="0"/>
          <w:i w:val="0"/>
          <w:color w:val="000000"/>
          <w:sz w:val="21"/>
        </w:rPr>
        <w:t xml:space="preserve"> 2SO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(g)+O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(g) 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&gt;0</w:t>
      </w:r>
      <w:r>
        <w:br w:type="textWrapping"/>
      </w:r>
      <w:r>
        <w:rPr>
          <w:b w:val="0"/>
          <w:i w:val="0"/>
          <w:color w:val="000000"/>
          <w:sz w:val="21"/>
        </w:rPr>
        <w:t>C. 4NH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(g)+5O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(g) </w:t>
      </w:r>
      <m:oMath>
        <m:r>
          <w:rPr>
            <w:rFonts w:hint="eastAsia" w:ascii="Cambria Math"/>
            <w:lang w:eastAsia="zh-CN"/>
          </w:rPr>
          <m:t>⇌</m:t>
        </m:r>
      </m:oMath>
      <w:r>
        <w:rPr>
          <w:b w:val="0"/>
          <w:i w:val="0"/>
          <w:color w:val="000000"/>
          <w:sz w:val="21"/>
        </w:rPr>
        <w:t xml:space="preserve"> 4NO(g)+6H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O(g) 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&lt;0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 xml:space="preserve">      </w:t>
      </w:r>
      <w:r>
        <w:rPr>
          <w:b w:val="0"/>
          <w:i w:val="0"/>
          <w:color w:val="000000"/>
          <w:sz w:val="21"/>
        </w:rPr>
        <w:t>D. 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(g)+CO(g) </w:t>
      </w:r>
      <m:oMath>
        <m:r>
          <w:rPr>
            <w:rFonts w:hint="eastAsia" w:ascii="Cambria Math"/>
            <w:lang w:eastAsia="zh-CN"/>
          </w:rPr>
          <m:t>⇌</m:t>
        </m:r>
      </m:oMath>
      <w:r>
        <w:rPr>
          <w:b w:val="0"/>
          <w:i w:val="0"/>
          <w:color w:val="000000"/>
          <w:sz w:val="21"/>
        </w:rPr>
        <w:t xml:space="preserve"> C(s)+H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O(g) 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&gt;0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4</w:t>
      </w:r>
      <w:r>
        <w:rPr>
          <w:b w:val="0"/>
          <w:i w:val="0"/>
          <w:color w:val="000000"/>
          <w:sz w:val="21"/>
        </w:rPr>
        <w:t xml:space="preserve">.下列各组离子一定能大量共存的（   ）            </w:t>
      </w:r>
    </w:p>
    <w:p>
      <w:pPr>
        <w:spacing w:after="0"/>
        <w:ind w:left="15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A. pH＝1的溶液中：Fe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2＋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、Al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3＋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、HS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-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、MnO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-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B. 加入铝粉能放出氢气的溶液中：CO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2-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、AlO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-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、I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-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、NO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-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C. 能使红色石蕊试纸变蓝色的溶液中：S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2-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、Cl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-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、Na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+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、SO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2-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D. 常温下水电离出的</w:t>
      </w:r>
      <w:r>
        <w:rPr>
          <w:rFonts w:hint="default" w:ascii="Times New Roman" w:hAnsi="Times New Roman" w:cs="Times New Roman"/>
          <w:b w:val="0"/>
          <w:i/>
          <w:color w:val="000000"/>
          <w:sz w:val="21"/>
        </w:rPr>
        <w:t>c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(H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＋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)＝1×10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－10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mol·L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－1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的溶液中：Fe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2+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、NH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+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、ClO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-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、Cl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-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5</w:t>
      </w:r>
      <w:r>
        <w:rPr>
          <w:b w:val="0"/>
          <w:i w:val="0"/>
          <w:color w:val="000000"/>
          <w:sz w:val="21"/>
        </w:rPr>
        <w:t xml:space="preserve">.分析下表，下列选项中错误的是 （   ）   </w:t>
      </w:r>
    </w:p>
    <w:tbl>
      <w:tblPr>
        <w:tblStyle w:val="4"/>
        <w:tblW w:w="718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26"/>
        <w:gridCol w:w="1140"/>
        <w:gridCol w:w="3306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b w:val="0"/>
                <w:i w:val="0"/>
                <w:color w:val="000000"/>
                <w:sz w:val="21"/>
              </w:rPr>
              <w:t>弱酸化学式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b w:val="0"/>
                <w:i w:val="0"/>
                <w:color w:val="000000"/>
                <w:sz w:val="21"/>
              </w:rPr>
              <w:t>CH</w:t>
            </w:r>
            <w:r>
              <w:rPr>
                <w:b w:val="0"/>
                <w:i w:val="0"/>
                <w:color w:val="000000"/>
                <w:vertAlign w:val="subscript"/>
              </w:rPr>
              <w:t>3</w:t>
            </w:r>
            <w:r>
              <w:rPr>
                <w:b w:val="0"/>
                <w:i w:val="0"/>
                <w:color w:val="000000"/>
                <w:sz w:val="21"/>
              </w:rPr>
              <w:t>COOH</w:t>
            </w:r>
          </w:p>
        </w:tc>
        <w:tc>
          <w:tcPr>
            <w:tcW w:w="11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b w:val="0"/>
                <w:i w:val="0"/>
                <w:color w:val="000000"/>
                <w:sz w:val="21"/>
              </w:rPr>
              <w:t>HCN</w:t>
            </w:r>
          </w:p>
        </w:tc>
        <w:tc>
          <w:tcPr>
            <w:tcW w:w="330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b w:val="0"/>
                <w:i w:val="0"/>
                <w:color w:val="000000"/>
                <w:sz w:val="21"/>
              </w:rPr>
              <w:t>H</w:t>
            </w:r>
            <w:r>
              <w:rPr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b w:val="0"/>
                <w:i w:val="0"/>
                <w:color w:val="000000"/>
                <w:sz w:val="21"/>
              </w:rPr>
              <w:t>CO</w:t>
            </w:r>
            <w:r>
              <w:rPr>
                <w:b w:val="0"/>
                <w:i w:val="0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b w:val="0"/>
                <w:i w:val="0"/>
                <w:color w:val="000000"/>
                <w:sz w:val="21"/>
              </w:rPr>
              <w:t>电离常数（25℃）</w:t>
            </w:r>
          </w:p>
        </w:tc>
        <w:tc>
          <w:tcPr>
            <w:tcW w:w="102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b w:val="0"/>
                <w:i w:val="0"/>
                <w:color w:val="000000"/>
                <w:sz w:val="21"/>
              </w:rPr>
              <w:t>1.8×10</w:t>
            </w:r>
            <w:r>
              <w:rPr>
                <w:b w:val="0"/>
                <w:i w:val="0"/>
                <w:color w:val="000000"/>
                <w:vertAlign w:val="superscript"/>
              </w:rPr>
              <w:t>-5</w:t>
            </w:r>
          </w:p>
        </w:tc>
        <w:tc>
          <w:tcPr>
            <w:tcW w:w="114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b w:val="0"/>
                <w:i w:val="0"/>
                <w:color w:val="000000"/>
                <w:sz w:val="21"/>
              </w:rPr>
              <w:t>4.9×10</w:t>
            </w:r>
            <w:r>
              <w:rPr>
                <w:b w:val="0"/>
                <w:i w:val="0"/>
                <w:color w:val="000000"/>
                <w:vertAlign w:val="superscript"/>
              </w:rPr>
              <w:t>-10</w:t>
            </w:r>
          </w:p>
        </w:tc>
        <w:tc>
          <w:tcPr>
            <w:tcW w:w="330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b w:val="0"/>
                <w:i w:val="0"/>
                <w:color w:val="000000"/>
                <w:sz w:val="21"/>
              </w:rPr>
              <w:t>K</w:t>
            </w:r>
            <w:r>
              <w:rPr>
                <w:b w:val="0"/>
                <w:i w:val="0"/>
                <w:color w:val="000000"/>
                <w:vertAlign w:val="subscript"/>
              </w:rPr>
              <w:t>1</w:t>
            </w:r>
            <w:r>
              <w:rPr>
                <w:b w:val="0"/>
                <w:i w:val="0"/>
                <w:color w:val="000000"/>
                <w:sz w:val="21"/>
              </w:rPr>
              <w:t>=4.3×10</w:t>
            </w:r>
            <w:r>
              <w:rPr>
                <w:b w:val="0"/>
                <w:i w:val="0"/>
                <w:color w:val="000000"/>
                <w:vertAlign w:val="superscript"/>
              </w:rPr>
              <w:t>-7</w:t>
            </w:r>
            <w:r>
              <w:rPr>
                <w:b w:val="0"/>
                <w:i w:val="0"/>
                <w:color w:val="000000"/>
                <w:sz w:val="21"/>
              </w:rPr>
              <w:t xml:space="preserve">  ， K</w:t>
            </w:r>
            <w:r>
              <w:rPr>
                <w:b w:val="0"/>
                <w:i w:val="0"/>
                <w:color w:val="000000"/>
                <w:vertAlign w:val="subscript"/>
              </w:rPr>
              <w:t>2</w:t>
            </w:r>
            <w:r>
              <w:rPr>
                <w:b w:val="0"/>
                <w:i w:val="0"/>
                <w:color w:val="000000"/>
                <w:sz w:val="21"/>
              </w:rPr>
              <w:t>=5.6×10</w:t>
            </w:r>
            <w:r>
              <w:rPr>
                <w:b w:val="0"/>
                <w:i w:val="0"/>
                <w:color w:val="000000"/>
                <w:vertAlign w:val="superscript"/>
              </w:rPr>
              <w:t>-11</w:t>
            </w:r>
          </w:p>
        </w:tc>
      </w:tr>
    </w:tbl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A. 等物质的量浓度的Na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和NaCN溶液，后者溶液中水的电离程度大</w:t>
      </w:r>
      <w:r>
        <w:br w:type="textWrapping"/>
      </w:r>
      <w:r>
        <w:rPr>
          <w:b w:val="0"/>
          <w:i w:val="0"/>
          <w:color w:val="000000"/>
          <w:sz w:val="21"/>
        </w:rPr>
        <w:t>B. 25℃时，CN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的水解常数约为2.04×l0</w:t>
      </w:r>
      <w:r>
        <w:rPr>
          <w:b w:val="0"/>
          <w:i w:val="0"/>
          <w:color w:val="000000"/>
          <w:vertAlign w:val="superscript"/>
        </w:rPr>
        <w:t>-5</w:t>
      </w:r>
      <w:r>
        <w:br w:type="textWrapping"/>
      </w:r>
      <w:r>
        <w:rPr>
          <w:b w:val="0"/>
          <w:i w:val="0"/>
          <w:color w:val="000000"/>
          <w:sz w:val="21"/>
        </w:rPr>
        <w:t>C. 向碳酸钠溶液中加足量HCN：Na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+HCN= NaHCO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+NaCN</w:t>
      </w:r>
      <w:r>
        <w:br w:type="textWrapping"/>
      </w:r>
      <w:r>
        <w:rPr>
          <w:b w:val="0"/>
          <w:i w:val="0"/>
          <w:color w:val="000000"/>
          <w:sz w:val="21"/>
        </w:rPr>
        <w:t>D. 等pH的上述3种酸溶液，分别加水稀释后溶液的pH仍相等，则醋酸中加入水的体积最少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6</w:t>
      </w:r>
      <w:r>
        <w:rPr>
          <w:b w:val="0"/>
          <w:i w:val="0"/>
          <w:color w:val="000000"/>
          <w:sz w:val="21"/>
        </w:rPr>
        <w:t>.硼氢化钠（NaBH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）和H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作原料的燃料电池，负极材料采用Pt/C，正极材料采用MnO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 ， 其工作原理如图。下列说法正确的是（  ）  </w:t>
      </w:r>
    </w:p>
    <w:p>
      <w:pPr>
        <w:spacing w:after="0"/>
        <w:ind w:left="0"/>
        <w:jc w:val="center"/>
      </w:pPr>
      <w:r>
        <w:rPr>
          <w:sz w:val="18"/>
          <w:szCs w:val="20"/>
        </w:rPr>
        <w:drawing>
          <wp:inline distT="0" distB="0" distL="0" distR="0">
            <wp:extent cx="1786255" cy="1259840"/>
            <wp:effectExtent l="0" t="0" r="4445" b="16510"/>
            <wp:docPr id="10" name="图片 10" descr="图片_x002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_x0020_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A. 电极a为正极，b为负极                                       B. 放电时，Na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从b极区移向a极区</w:t>
      </w:r>
      <w:r>
        <w:br w:type="textWrapping"/>
      </w:r>
      <w:r>
        <w:rPr>
          <w:b w:val="0"/>
          <w:i w:val="0"/>
          <w:color w:val="000000"/>
          <w:sz w:val="21"/>
        </w:rPr>
        <w:t>C. 电极b上发生的电极反应为H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+2e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═2OH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      D. 每生成1 mol BO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转移6 mol电子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7</w:t>
      </w:r>
      <w:r>
        <w:rPr>
          <w:b w:val="0"/>
          <w:i w:val="0"/>
          <w:color w:val="000000"/>
          <w:sz w:val="21"/>
        </w:rPr>
        <w:t>.用惰性电极电解一定量的Cu(NO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)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溶液，下列说法中，正确的是     (    )</w:t>
      </w:r>
    </w:p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A. 阳极发生的电极反应为：Cu</w:t>
      </w:r>
      <w:r>
        <w:rPr>
          <w:b w:val="0"/>
          <w:i w:val="0"/>
          <w:color w:val="000000"/>
          <w:vertAlign w:val="superscript"/>
        </w:rPr>
        <w:t>2+</w:t>
      </w:r>
      <w:r>
        <w:rPr>
          <w:b w:val="0"/>
          <w:i w:val="0"/>
          <w:color w:val="000000"/>
          <w:sz w:val="21"/>
        </w:rPr>
        <w:t>+2e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=Cu</w:t>
      </w:r>
      <w:r>
        <w:br w:type="textWrapping"/>
      </w:r>
      <w:r>
        <w:rPr>
          <w:b w:val="0"/>
          <w:i w:val="0"/>
          <w:color w:val="000000"/>
          <w:sz w:val="21"/>
        </w:rPr>
        <w:t>B. 阴极发生的电极反应为：4OH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=2H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O+O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↑+4e</w:t>
      </w:r>
      <w:r>
        <w:rPr>
          <w:b w:val="0"/>
          <w:i w:val="0"/>
          <w:color w:val="000000"/>
          <w:vertAlign w:val="superscript"/>
        </w:rPr>
        <w:t>―</w:t>
      </w:r>
      <w:r>
        <w:br w:type="textWrapping"/>
      </w:r>
      <w:r>
        <w:rPr>
          <w:b w:val="0"/>
          <w:i w:val="0"/>
          <w:color w:val="000000"/>
          <w:sz w:val="21"/>
        </w:rPr>
        <w:t>C. 若有6.4 g金属Cu析出，放出的O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一定为0.05 mol</w:t>
      </w:r>
      <w:r>
        <w:br w:type="textWrapping"/>
      </w:r>
      <w:r>
        <w:rPr>
          <w:b w:val="0"/>
          <w:i w:val="0"/>
          <w:color w:val="000000"/>
          <w:sz w:val="21"/>
        </w:rPr>
        <w:t>D. 电解完成后，加入一定量的Cu(OH)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 ， 溶液可能恢复到原来的浓度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8</w:t>
      </w:r>
      <w:r>
        <w:rPr>
          <w:b w:val="0"/>
          <w:i w:val="0"/>
          <w:color w:val="000000"/>
          <w:sz w:val="21"/>
        </w:rPr>
        <w:t>.高铁电池是一种新型可充电电池，电解质溶液为KOH溶液，放电时的总反应式为3Zn ＋2K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FeO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＋8H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 =3Zn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(</w:t>
      </w:r>
      <w:r>
        <w:rPr>
          <w:b w:val="0"/>
          <w:i w:val="0"/>
          <w:color w:val="000000"/>
          <w:sz w:val="21"/>
        </w:rPr>
        <w:t>OH</w:t>
      </w:r>
      <w:r>
        <w:rPr>
          <w:rFonts w:hint="eastAsia" w:ascii="Times New Roman" w:hAnsi="Times New Roman" w:cs="Times New Roman"/>
          <w:b w:val="0"/>
          <w:i w:val="0"/>
          <w:color w:val="000000"/>
          <w:sz w:val="21"/>
          <w:lang w:val="en-US" w:eastAsia="zh-CN"/>
        </w:rPr>
        <w:t>)</w:t>
      </w:r>
      <w:r>
        <w:rPr>
          <w:b w:val="0"/>
          <w:i w:val="0"/>
          <w:color w:val="000000"/>
          <w:vertAlign w:val="subscript"/>
        </w:rPr>
        <w:t xml:space="preserve">2 </w:t>
      </w:r>
      <w:r>
        <w:rPr>
          <w:b w:val="0"/>
          <w:i w:val="0"/>
          <w:color w:val="000000"/>
          <w:sz w:val="21"/>
        </w:rPr>
        <w:t>＋2Fe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(</w:t>
      </w:r>
      <w:r>
        <w:rPr>
          <w:b w:val="0"/>
          <w:i w:val="0"/>
          <w:color w:val="000000"/>
          <w:sz w:val="21"/>
        </w:rPr>
        <w:t>OH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)</w:t>
      </w:r>
      <w:bookmarkStart w:id="0" w:name="_GoBack"/>
      <w:bookmarkEnd w:id="0"/>
      <w:r>
        <w:rPr>
          <w:b w:val="0"/>
          <w:i w:val="0"/>
          <w:color w:val="000000"/>
          <w:vertAlign w:val="subscript"/>
        </w:rPr>
        <w:t xml:space="preserve">3 </w:t>
      </w:r>
      <w:r>
        <w:rPr>
          <w:b w:val="0"/>
          <w:i w:val="0"/>
          <w:color w:val="000000"/>
          <w:sz w:val="21"/>
        </w:rPr>
        <w:t xml:space="preserve">＋4KOH。下列叙述正确的是（ ）            </w:t>
      </w:r>
    </w:p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A. 放电时，正极区溶液的pH减小B. 放电时，负极反应式为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3Zn－6e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－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＋6OH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－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=3Zn</w:t>
      </w:r>
      <w:r>
        <w:rPr>
          <w:rFonts w:hint="eastAsia" w:ascii="Times New Roman" w:hAnsi="Times New Roman" w:cs="Times New Roman"/>
          <w:b w:val="0"/>
          <w:i w:val="0"/>
          <w:color w:val="000000"/>
          <w:sz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OH</w:t>
      </w:r>
      <w:r>
        <w:rPr>
          <w:rFonts w:hint="eastAsia" w:ascii="Times New Roman" w:hAnsi="Times New Roman" w:cs="Times New Roman"/>
          <w:b w:val="0"/>
          <w:i w:val="0"/>
          <w:color w:val="000000"/>
          <w:sz w:val="21"/>
          <w:lang w:val="en-US" w:eastAsia="zh-CN"/>
        </w:rPr>
        <w:t>)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br w:type="textWrapping"/>
      </w:r>
      <w:r>
        <w:rPr>
          <w:b w:val="0"/>
          <w:i w:val="0"/>
          <w:color w:val="000000"/>
          <w:sz w:val="21"/>
        </w:rPr>
        <w:t>C. 充电时，每转移3 mol电子，阳极有1 mol Fe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(</w:t>
      </w:r>
      <w:r>
        <w:rPr>
          <w:b w:val="0"/>
          <w:i w:val="0"/>
          <w:color w:val="000000"/>
          <w:sz w:val="21"/>
        </w:rPr>
        <w:t>OH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)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被还原</w:t>
      </w:r>
      <w:r>
        <w:br w:type="textWrapping"/>
      </w:r>
      <w:r>
        <w:rPr>
          <w:b w:val="0"/>
          <w:i w:val="0"/>
          <w:color w:val="000000"/>
          <w:sz w:val="21"/>
        </w:rPr>
        <w:t>D. 充电时，电池的锌电极接电源的正极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9</w:t>
      </w:r>
      <w:r>
        <w:rPr>
          <w:b w:val="0"/>
          <w:i w:val="0"/>
          <w:color w:val="000000"/>
          <w:sz w:val="21"/>
        </w:rPr>
        <w:t xml:space="preserve">.如图所示，甲池的总反应式为： </w:t>
      </w:r>
      <m:oMath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w:rPr>
                <w:rFonts w:hint="default" w:ascii="Cambria Math" w:hAnsi="Cambria Math" w:cs="Times New Roman"/>
                <w:lang w:eastAsia="zh-CN"/>
              </w:rPr>
              <m:t>N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w:rPr>
                <w:rFonts w:hint="default" w:ascii="Cambria Math" w:hAnsi="Cambria Math" w:cs="Times New Roman"/>
                <w:lang w:eastAsia="zh-C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w:rPr>
                <w:rFonts w:hint="default" w:ascii="Cambria Math" w:hAnsi="Cambria Math" w:cs="Times New Roman"/>
                <w:lang w:eastAsia="zh-C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w:rPr>
                <w:rFonts w:hint="default" w:ascii="Cambria Math" w:hAnsi="Cambria Math" w:cs="Times New Roman"/>
                <w:lang w:eastAsia="zh-C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w:rPr>
            <w:rFonts w:hint="default" w:ascii="Cambria Math" w:hAnsi="Cambria Math" w:cs="Times New Roman"/>
            <w:lang w:eastAsia="zh-CN"/>
          </w:rPr>
          <m:t>+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w:rPr>
                <w:rFonts w:hint="default" w:ascii="Cambria Math" w:hAnsi="Cambria Math" w:cs="Times New Roman"/>
                <w:lang w:eastAsia="zh-CN"/>
              </w:rPr>
              <m:t>O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w:rPr>
                <w:rFonts w:hint="default" w:ascii="Cambria Math" w:hAnsi="Cambria Math" w:cs="Times New Roman"/>
                <w:lang w:eastAsia="zh-C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w:rPr>
            <w:rFonts w:hint="default" w:ascii="Cambria Math" w:hAnsi="Cambria Math" w:cs="Times New Roman"/>
            <w:lang w:eastAsia="zh-CN"/>
          </w:rPr>
          <m:t>=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w:rPr>
                <w:rFonts w:hint="default" w:ascii="Cambria Math" w:hAnsi="Cambria Math" w:cs="Times New Roman"/>
                <w:lang w:eastAsia="zh-CN"/>
              </w:rPr>
              <m:t>N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w:rPr>
                <w:rFonts w:hint="default" w:ascii="Cambria Math" w:hAnsi="Cambria Math" w:cs="Times New Roman"/>
                <w:lang w:eastAsia="zh-C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w:rPr>
            <w:rFonts w:hint="default" w:ascii="Cambria Math" w:hAnsi="Cambria Math" w:cs="Times New Roman"/>
            <w:lang w:eastAsia="zh-CN"/>
          </w:rPr>
          <m:t>+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w:rPr>
                <w:rFonts w:hint="default" w:ascii="Cambria Math" w:hAnsi="Cambria Math" w:cs="Times New Roman"/>
                <w:lang w:eastAsia="zh-C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w:rPr>
                <w:rFonts w:hint="default" w:ascii="Cambria Math" w:hAnsi="Cambria Math" w:cs="Times New Roman"/>
                <w:lang w:eastAsia="zh-C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r>
          <w:rPr>
            <w:rFonts w:hint="default" w:ascii="Cambria Math" w:hAnsi="Cambria Math" w:cs="Times New Roman"/>
            <w:lang w:eastAsia="zh-CN"/>
          </w:rPr>
          <m:t>O</m:t>
        </m:r>
      </m:oMath>
      <w:r>
        <w:rPr>
          <w:b w:val="0"/>
          <w:i w:val="0"/>
          <w:color w:val="000000"/>
          <w:sz w:val="21"/>
        </w:rPr>
        <w:t xml:space="preserve">  ，下列关于该电池工作时的说法正确的是（   ）  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1922780" cy="1080135"/>
            <wp:effectExtent l="0" t="0" r="127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jc w:val="left"/>
        <w:rPr>
          <w:rFonts w:hint="default" w:ascii="Times New Roman" w:hAnsi="Times New Roman" w:cs="Times New Roman"/>
        </w:rPr>
      </w:pPr>
      <w:r>
        <w:rPr>
          <w:b w:val="0"/>
          <w:i w:val="0"/>
          <w:color w:val="000000"/>
          <w:sz w:val="21"/>
        </w:rPr>
        <w:t>A. 该装置工作时，Ag电极上有气体生成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 xml:space="preserve">   </w:t>
      </w:r>
      <w:r>
        <w:rPr>
          <w:b w:val="0"/>
          <w:i w:val="0"/>
          <w:color w:val="000000"/>
          <w:sz w:val="21"/>
        </w:rPr>
        <w:t xml:space="preserve">B. 甲池中负极反应为 </w:t>
      </w:r>
      <m:oMath>
        <m:sSub>
          <m:sSubPr/>
          <m:e>
            <m:r>
              <w:rPr>
                <w:rFonts w:hint="eastAsia" w:ascii="Cambria Math"/>
                <w:lang w:eastAsia="zh-CN"/>
              </w:rPr>
              <m:t>N</m:t>
            </m:r>
          </m:e>
          <m:sub>
            <m:r>
              <w:rPr>
                <w:rFonts w:hint="eastAsia" w:ascii="Cambria Math"/>
                <w:lang w:eastAsia="zh-CN"/>
              </w:rPr>
              <m:t>2</m:t>
            </m:r>
          </m:sub>
        </m:sSub>
        <m:sSub>
          <m:sSubPr/>
          <m:e>
            <m:r>
              <w:rPr>
                <w:rFonts w:hint="eastAsia" w:ascii="Cambria Math"/>
                <w:lang w:eastAsia="zh-CN"/>
              </w:rPr>
              <m:t>H</m:t>
            </m:r>
          </m:e>
          <m:sub>
            <m:r>
              <w:rPr>
                <w:rFonts w:hint="eastAsia" w:ascii="Cambria Math"/>
                <w:lang w:eastAsia="zh-CN"/>
              </w:rPr>
              <m:t>4</m:t>
            </m:r>
          </m:sub>
        </m:sSub>
        <m:r>
          <w:rPr>
            <w:rFonts w:hint="eastAsia" w:ascii="Cambria Math"/>
            <w:lang w:eastAsia="zh-CN"/>
          </w:rPr>
          <m:t>+4</m:t>
        </m:r>
        <m:sSup>
          <m:sSupPr/>
          <m:e>
            <m:r>
              <w:rPr>
                <w:rFonts w:hint="eastAsia" w:ascii="Cambria Math"/>
                <w:lang w:eastAsia="zh-CN"/>
              </w:rPr>
              <m:t>e</m:t>
            </m:r>
          </m:e>
          <m:sup>
            <m:r>
              <w:rPr>
                <w:rFonts w:hint="eastAsia" w:ascii="Cambria Math"/>
                <w:lang w:eastAsia="zh-CN"/>
              </w:rPr>
              <m:t>−</m:t>
            </m:r>
          </m:sup>
        </m:sSup>
        <m:r>
          <w:rPr>
            <w:rFonts w:hint="eastAsia" w:ascii="Cambria Math"/>
            <w:lang w:eastAsia="zh-CN"/>
          </w:rPr>
          <m:t>=</m:t>
        </m:r>
        <m:sSub>
          <m:sSubPr/>
          <m:e>
            <m:r>
              <w:rPr>
                <w:rFonts w:hint="eastAsia" w:ascii="Cambria Math"/>
                <w:lang w:eastAsia="zh-CN"/>
              </w:rPr>
              <m:t>N</m:t>
            </m:r>
          </m:e>
          <m:sub>
            <m:r>
              <w:rPr>
                <w:rFonts w:hint="eastAsia" w:ascii="Cambria Math"/>
                <w:lang w:eastAsia="zh-CN"/>
              </w:rPr>
              <m:t>2</m:t>
            </m:r>
          </m:sub>
        </m:sSub>
        <m:r>
          <w:rPr>
            <w:rFonts w:hint="eastAsia" w:ascii="Cambria Math"/>
            <w:lang w:eastAsia="zh-CN"/>
          </w:rPr>
          <m:t>+4</m:t>
        </m:r>
        <m:sSup>
          <m:sSupPr/>
          <m:e>
            <m:r>
              <w:rPr>
                <w:rFonts w:hint="eastAsia" w:ascii="Cambria Math"/>
                <w:lang w:eastAsia="zh-CN"/>
              </w:rPr>
              <m:t>H</m:t>
            </m:r>
          </m:e>
          <m:sup>
            <m:r>
              <w:rPr>
                <w:rFonts w:hint="eastAsia" w:ascii="Cambria Math"/>
                <w:lang w:eastAsia="zh-CN"/>
              </w:rPr>
              <m:t>+</m:t>
            </m:r>
          </m:sup>
        </m:sSup>
      </m:oMath>
      <w:r>
        <w:br w:type="textWrapping"/>
      </w:r>
      <w:r>
        <w:rPr>
          <w:b w:val="0"/>
          <w:i w:val="0"/>
          <w:color w:val="000000"/>
          <w:sz w:val="21"/>
        </w:rPr>
        <w:t>C. 甲池和乙池溶液的pH均减小D. 甲池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消耗</w:t>
      </w:r>
      <m:oMath>
        <m:r>
          <w:rPr>
            <w:rFonts w:hint="default" w:ascii="Cambria Math" w:hAnsi="Cambria Math" w:cs="Times New Roman"/>
            <w:lang w:eastAsia="zh-CN"/>
          </w:rPr>
          <m:t>0.1</m:t>
        </m:r>
        <m:r>
          <m:rPr>
            <m:nor/>
            <m:sty m:val="p"/>
          </m:rPr>
          <w:rPr>
            <w:rFonts w:hint="default" w:ascii="Cambria Math" w:hAnsi="Cambria Math" w:cs="Times New Roman"/>
            <w:b w:val="0"/>
            <w:i w:val="0"/>
            <w:lang w:eastAsia="zh-CN"/>
          </w:rPr>
          <m:t>mol</m:t>
        </m:r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w:rPr>
                <w:rFonts w:hint="default" w:ascii="Cambria Math" w:hAnsi="Cambria Math" w:cs="Times New Roman"/>
                <w:lang w:eastAsia="zh-CN"/>
              </w:rPr>
              <m:t>N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w:rPr>
                <w:rFonts w:hint="default" w:ascii="Cambria Math" w:hAnsi="Cambria Math" w:cs="Times New Roman"/>
                <w:lang w:eastAsia="zh-CN"/>
              </w:rPr>
              <m:t>2</m:t>
            </m:r>
            <m:ctrlPr>
              <w:rPr>
                <w:rFonts w:hint="default" w:ascii="Cambria Math" w:hAnsi="Cambria Math" w:cs="Times New Roman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</w:rPr>
            </m:ctrlPr>
          </m:sSubPr>
          <m:e>
            <m:r>
              <w:rPr>
                <w:rFonts w:hint="default" w:ascii="Cambria Math" w:hAnsi="Cambria Math" w:cs="Times New Roman"/>
                <w:lang w:eastAsia="zh-CN"/>
              </w:rPr>
              <m:t>H</m:t>
            </m:r>
            <m:ctrlPr>
              <w:rPr>
                <w:rFonts w:hint="default" w:ascii="Cambria Math" w:hAnsi="Cambria Math" w:cs="Times New Roman"/>
              </w:rPr>
            </m:ctrlPr>
          </m:e>
          <m:sub>
            <m:r>
              <w:rPr>
                <w:rFonts w:hint="default" w:ascii="Cambria Math" w:hAnsi="Cambria Math" w:cs="Times New Roman"/>
                <w:lang w:eastAsia="zh-CN"/>
              </w:rPr>
              <m:t>4</m:t>
            </m:r>
            <m:ctrlPr>
              <w:rPr>
                <w:rFonts w:hint="default" w:ascii="Cambria Math" w:hAnsi="Cambria Math" w:cs="Times New Roman"/>
              </w:rPr>
            </m:ctrlPr>
          </m:sub>
        </m:sSub>
      </m:oMath>
      <w:r>
        <w:rPr>
          <w:rFonts w:hint="default" w:ascii="Times New Roman" w:hAnsi="Times New Roman" w:cs="Times New Roman"/>
          <w:b w:val="0"/>
          <w:i w:val="0"/>
          <w:color w:val="000000"/>
          <w:sz w:val="21"/>
          <w:lang w:val="en-US" w:eastAsia="zh-CN"/>
        </w:rPr>
        <w:t>,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乙池中理论上最多产生6.4g固体</w:t>
      </w:r>
    </w:p>
    <w:p>
      <w:pPr>
        <w:spacing w:after="0"/>
        <w:ind w:lef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  <w:lang w:val="en-US" w:eastAsia="zh-CN"/>
        </w:rPr>
        <w:t>10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.某原电池总反应的离子方程式为：2Fe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3+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+Fe=3 Fe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2+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 ， 能实现该反应的原电池是（    ）            </w:t>
      </w:r>
    </w:p>
    <w:p>
      <w:pPr>
        <w:spacing w:after="0"/>
        <w:ind w:left="15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A. 正极为铜，负极为铁，电解质溶液为FeCl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溶液      </w:t>
      </w:r>
    </w:p>
    <w:p>
      <w:pPr>
        <w:spacing w:after="0"/>
        <w:ind w:left="15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 B. 正极为C，负极为铁，电解质溶液为Fe(NO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)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溶液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  <w:lang w:val="en-US" w:eastAsia="zh-CN"/>
        </w:rPr>
        <w:t xml:space="preserve">  </w:t>
      </w:r>
    </w:p>
    <w:p>
      <w:pPr>
        <w:spacing w:after="0"/>
        <w:ind w:left="150"/>
        <w:jc w:val="left"/>
        <w:rPr>
          <w:rFonts w:hint="default" w:ascii="Times New Roman" w:hAnsi="Times New Roman" w:cs="Times New Roman"/>
          <w:b w:val="0"/>
          <w:i w:val="0"/>
          <w:color w:val="000000"/>
          <w:sz w:val="21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C. 正极为铁，负极为锌，电解质溶液为Fe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(SO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)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    </w:t>
      </w:r>
    </w:p>
    <w:p>
      <w:pPr>
        <w:spacing w:after="0"/>
        <w:ind w:left="150"/>
        <w:jc w:val="left"/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D. 正极为银，负极为铁，电解质溶液为CuSO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溶液</w:t>
      </w:r>
    </w:p>
    <w:p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  <w:lang w:eastAsia="zh-CN"/>
        </w:rPr>
        <w:t>二</w:t>
      </w:r>
      <w:r>
        <w:rPr>
          <w:b/>
          <w:bCs/>
          <w:sz w:val="22"/>
          <w:szCs w:val="22"/>
        </w:rPr>
        <w:t>、</w:t>
      </w:r>
      <w:r>
        <w:rPr>
          <w:rFonts w:hint="eastAsia"/>
          <w:b/>
          <w:bCs/>
          <w:sz w:val="22"/>
          <w:szCs w:val="22"/>
          <w:lang w:eastAsia="zh-CN"/>
        </w:rPr>
        <w:t>不定向选择题（每题</w:t>
      </w:r>
      <w:r>
        <w:rPr>
          <w:rFonts w:hint="eastAsia"/>
          <w:b/>
          <w:bCs/>
          <w:sz w:val="22"/>
          <w:szCs w:val="22"/>
          <w:lang w:val="en-US" w:eastAsia="zh-CN"/>
        </w:rPr>
        <w:t>4分,共20分，每题最多有1个或2个选项，全对得4分，漏选得2分错选得0分</w:t>
      </w:r>
      <w:r>
        <w:rPr>
          <w:rFonts w:hint="eastAsia"/>
          <w:b/>
          <w:bCs/>
          <w:sz w:val="22"/>
          <w:szCs w:val="22"/>
          <w:lang w:eastAsia="zh-CN"/>
        </w:rPr>
        <w:t>）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 xml:space="preserve">1.下列有关说法正确的是（   ）            </w:t>
      </w:r>
    </w:p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A. AlCl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溶液蒸干、灼烧至恒重，最终剩余固体是AlCl</w:t>
      </w:r>
      <w:r>
        <w:rPr>
          <w:b w:val="0"/>
          <w:i w:val="0"/>
          <w:color w:val="000000"/>
          <w:vertAlign w:val="subscript"/>
        </w:rPr>
        <w:t>3</w:t>
      </w:r>
      <w:r>
        <w:br w:type="textWrapping"/>
      </w:r>
      <w:r>
        <w:rPr>
          <w:b w:val="0"/>
          <w:i w:val="0"/>
          <w:color w:val="000000"/>
          <w:sz w:val="21"/>
        </w:rPr>
        <w:t>B. 反应Hg（l）+H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（aq）=HgSO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（aq）+H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（g）在常温下不能自发进行，则△H＞0</w:t>
      </w:r>
      <w:r>
        <w:br w:type="textWrapping"/>
      </w:r>
      <w:r>
        <w:rPr>
          <w:b w:val="0"/>
          <w:i w:val="0"/>
          <w:color w:val="000000"/>
          <w:sz w:val="21"/>
        </w:rPr>
        <w:t>C. 将纯水加热至较高温度，K</w:t>
      </w:r>
      <w:r>
        <w:rPr>
          <w:b w:val="0"/>
          <w:i w:val="0"/>
          <w:color w:val="000000"/>
          <w:vertAlign w:val="subscript"/>
        </w:rPr>
        <w:t>w</w:t>
      </w:r>
      <w:r>
        <w:rPr>
          <w:b w:val="0"/>
          <w:i w:val="0"/>
          <w:color w:val="000000"/>
          <w:sz w:val="21"/>
        </w:rPr>
        <w:t>变大、pH变小、呈酸性</w:t>
      </w:r>
      <w:r>
        <w:br w:type="textWrapping"/>
      </w:r>
      <w:r>
        <w:rPr>
          <w:b w:val="0"/>
          <w:i w:val="0"/>
          <w:color w:val="000000"/>
          <w:sz w:val="21"/>
        </w:rPr>
        <w:t>D. 镀铜铁制品镀层受损后，铁制品比受损前更容易生锈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2</w:t>
      </w:r>
      <w:r>
        <w:rPr>
          <w:b w:val="0"/>
          <w:i w:val="0"/>
          <w:color w:val="000000"/>
          <w:sz w:val="21"/>
        </w:rPr>
        <w:t xml:space="preserve">.下列有关电解质溶液中粒子浓度关系正确的是（   ）            </w:t>
      </w:r>
    </w:p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. pH=1的NaHSO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溶液：c（H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+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）═c（SO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2﹣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）十c（OH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﹣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B. 含有AgCl和AgI固体的悬浊液：c（Ag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+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）＞c（Cl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﹣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）═c（I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﹣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C. 加水稀释CH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3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COONa溶液，溶液中 </w:t>
      </w:r>
      <m:oMath>
        <m:f>
          <m:fPr>
            <m:ctrlPr>
              <w:rPr>
                <w:rFonts w:hint="default" w:ascii="Cambria Math" w:hAnsi="Cambria Math" w:cs="Times New Roman"/>
              </w:rPr>
            </m:ctrlPr>
          </m:fPr>
          <m:num>
            <m:r>
              <w:rPr>
                <w:rFonts w:hint="default" w:ascii="Cambria Math" w:hAnsi="Cambria Math" w:cs="Times New Roman"/>
                <w:lang w:eastAsia="zh-CN"/>
              </w:rPr>
              <m:t>c(C</m:t>
            </m:r>
            <m:sSub>
              <m:sSubPr>
                <m:ctrlPr>
                  <w:rPr>
                    <w:rFonts w:hint="default" w:ascii="Cambria Math" w:hAnsi="Cambria Math" w:cs="Times New Roman"/>
                  </w:rPr>
                </m:ctrlPr>
              </m:sSubPr>
              <m:e>
                <m:r>
                  <w:rPr>
                    <w:rFonts w:hint="default" w:ascii="Cambria Math" w:hAnsi="Cambria Math" w:cs="Times New Roman"/>
                    <w:lang w:eastAsia="zh-CN"/>
                  </w:rPr>
                  <m:t>H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sub>
                <m:r>
                  <w:rPr>
                    <w:rFonts w:hint="default" w:ascii="Cambria Math" w:hAnsi="Cambria Math" w:cs="Times New Roman"/>
                    <w:lang w:eastAsia="zh-CN"/>
                  </w:rPr>
                  <m:t>3</m:t>
                </m:r>
                <m:ctrlPr>
                  <w:rPr>
                    <w:rFonts w:hint="default" w:ascii="Cambria Math" w:hAnsi="Cambria Math" w:cs="Times New Roman"/>
                  </w:rPr>
                </m:ctrlPr>
              </m:sub>
            </m:sSub>
            <m:r>
              <w:rPr>
                <w:rFonts w:hint="default" w:ascii="Cambria Math" w:hAnsi="Cambria Math" w:cs="Times New Roman"/>
                <w:lang w:eastAsia="zh-CN"/>
              </w:rPr>
              <m:t>COOH)c(O</m:t>
            </m:r>
            <m:sSup>
              <m:sSupPr>
                <m:ctrlPr>
                  <w:rPr>
                    <w:rFonts w:hint="default" w:ascii="Cambria Math" w:hAnsi="Cambria Math" w:cs="Times New Roman"/>
                  </w:rPr>
                </m:ctrlPr>
              </m:sSupPr>
              <m:e>
                <m:r>
                  <w:rPr>
                    <w:rFonts w:hint="default" w:ascii="Cambria Math" w:hAnsi="Cambria Math" w:cs="Times New Roman"/>
                    <w:lang w:eastAsia="zh-CN"/>
                  </w:rPr>
                  <m:t>H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sup>
                <m:r>
                  <w:rPr>
                    <w:rFonts w:hint="default" w:ascii="Cambria Math" w:hAnsi="Cambria Math" w:cs="Times New Roman"/>
                    <w:lang w:eastAsia="zh-CN"/>
                  </w:rPr>
                  <m:t>−</m:t>
                </m:r>
                <m:ctrlPr>
                  <w:rPr>
                    <w:rFonts w:hint="default" w:ascii="Cambria Math" w:hAnsi="Cambria Math" w:cs="Times New Roman"/>
                  </w:rPr>
                </m:ctrlPr>
              </m:sup>
            </m:sSup>
            <m:r>
              <w:rPr>
                <w:rFonts w:hint="default" w:ascii="Cambria Math" w:hAnsi="Cambria Math" w:cs="Times New Roman"/>
                <w:lang w:eastAsia="zh-CN"/>
              </w:rPr>
              <m:t>)</m:t>
            </m:r>
            <m:ctrlPr>
              <w:rPr>
                <w:rFonts w:hint="default" w:ascii="Cambria Math" w:hAnsi="Cambria Math" w:cs="Times New Roman"/>
              </w:rPr>
            </m:ctrlPr>
          </m:num>
          <m:den>
            <m:r>
              <w:rPr>
                <w:rFonts w:hint="default" w:ascii="Cambria Math" w:hAnsi="Cambria Math" w:cs="Times New Roman"/>
                <w:lang w:eastAsia="zh-CN"/>
              </w:rPr>
              <m:t>c(C</m:t>
            </m:r>
            <m:sSub>
              <m:sSubPr>
                <m:ctrlPr>
                  <w:rPr>
                    <w:rFonts w:hint="default" w:ascii="Cambria Math" w:hAnsi="Cambria Math" w:cs="Times New Roman"/>
                  </w:rPr>
                </m:ctrlPr>
              </m:sSubPr>
              <m:e>
                <m:r>
                  <w:rPr>
                    <w:rFonts w:hint="default" w:ascii="Cambria Math" w:hAnsi="Cambria Math" w:cs="Times New Roman"/>
                    <w:lang w:eastAsia="zh-CN"/>
                  </w:rPr>
                  <m:t>H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sub>
                <m:r>
                  <w:rPr>
                    <w:rFonts w:hint="default" w:ascii="Cambria Math" w:hAnsi="Cambria Math" w:cs="Times New Roman"/>
                    <w:lang w:eastAsia="zh-CN"/>
                  </w:rPr>
                  <m:t>3</m:t>
                </m:r>
                <m:ctrlPr>
                  <w:rPr>
                    <w:rFonts w:hint="default" w:ascii="Cambria Math" w:hAnsi="Cambria Math" w:cs="Times New Roman"/>
                  </w:rPr>
                </m:ctrlPr>
              </m:sub>
            </m:sSub>
            <m:r>
              <w:rPr>
                <w:rFonts w:hint="default" w:ascii="Cambria Math" w:hAnsi="Cambria Math" w:cs="Times New Roman"/>
                <w:lang w:eastAsia="zh-CN"/>
              </w:rPr>
              <m:t>CO</m:t>
            </m:r>
            <m:sSup>
              <m:sSupPr>
                <m:ctrlPr>
                  <w:rPr>
                    <w:rFonts w:hint="default" w:ascii="Cambria Math" w:hAnsi="Cambria Math" w:cs="Times New Roman"/>
                  </w:rPr>
                </m:ctrlPr>
              </m:sSupPr>
              <m:e>
                <m:r>
                  <w:rPr>
                    <w:rFonts w:hint="default" w:ascii="Cambria Math" w:hAnsi="Cambria Math" w:cs="Times New Roman"/>
                    <w:lang w:eastAsia="zh-CN"/>
                  </w:rPr>
                  <m:t>O</m:t>
                </m:r>
                <m:ctrlPr>
                  <w:rPr>
                    <w:rFonts w:hint="default" w:ascii="Cambria Math" w:hAnsi="Cambria Math" w:cs="Times New Roman"/>
                  </w:rPr>
                </m:ctrlPr>
              </m:e>
              <m:sup>
                <m:r>
                  <w:rPr>
                    <w:rFonts w:hint="default" w:ascii="Cambria Math" w:hAnsi="Cambria Math" w:cs="Times New Roman"/>
                    <w:lang w:eastAsia="zh-CN"/>
                  </w:rPr>
                  <m:t>−</m:t>
                </m:r>
                <m:ctrlPr>
                  <w:rPr>
                    <w:rFonts w:hint="default" w:ascii="Cambria Math" w:hAnsi="Cambria Math" w:cs="Times New Roman"/>
                  </w:rPr>
                </m:ctrlPr>
              </m:sup>
            </m:sSup>
            <m:r>
              <w:rPr>
                <w:rFonts w:hint="default" w:ascii="Cambria Math" w:hAnsi="Cambria Math" w:cs="Times New Roman"/>
                <w:lang w:eastAsia="zh-CN"/>
              </w:rPr>
              <m:t>)</m:t>
            </m:r>
            <m:ctrlPr>
              <w:rPr>
                <w:rFonts w:hint="default" w:ascii="Cambria Math" w:hAnsi="Cambria Math" w:cs="Times New Roman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的值不变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D. 含等物质的量的NaHC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和Na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C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的溶液：3c（Na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+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）═2[c（HC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﹣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）+c（C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perscript"/>
        </w:rPr>
        <w:t>2﹣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）+c（H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C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O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4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）]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3</w:t>
      </w:r>
      <w:r>
        <w:rPr>
          <w:b w:val="0"/>
          <w:i w:val="0"/>
          <w:color w:val="000000"/>
          <w:sz w:val="21"/>
        </w:rPr>
        <w:t xml:space="preserve">.25℃时，下列溶液中微粒的物质的量浓度关系正确的是（   ）            </w:t>
      </w:r>
    </w:p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A. 0.1mol•L</w:t>
      </w:r>
      <w:r>
        <w:rPr>
          <w:b w:val="0"/>
          <w:i w:val="0"/>
          <w:color w:val="000000"/>
          <w:vertAlign w:val="superscript"/>
        </w:rPr>
        <w:t>﹣1</w:t>
      </w:r>
      <w:r>
        <w:rPr>
          <w:b w:val="0"/>
          <w:i w:val="0"/>
          <w:color w:val="000000"/>
          <w:sz w:val="21"/>
        </w:rPr>
        <w:t>NaHC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溶液（pH=5.5）：c（Na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）＞c（HC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﹣</w:t>
      </w:r>
      <w:r>
        <w:rPr>
          <w:b w:val="0"/>
          <w:i w:val="0"/>
          <w:color w:val="000000"/>
          <w:sz w:val="21"/>
        </w:rPr>
        <w:t>）＞c（H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）＞c（C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2﹣</w:t>
      </w:r>
      <w:r>
        <w:rPr>
          <w:b w:val="0"/>
          <w:i w:val="0"/>
          <w:color w:val="000000"/>
          <w:sz w:val="21"/>
        </w:rPr>
        <w:t>）</w:t>
      </w:r>
      <w:r>
        <w:br w:type="textWrapping"/>
      </w:r>
      <w:r>
        <w:rPr>
          <w:b w:val="0"/>
          <w:i w:val="0"/>
          <w:color w:val="000000"/>
          <w:sz w:val="21"/>
        </w:rPr>
        <w:t>B. 0.1mol•L</w:t>
      </w:r>
      <w:r>
        <w:rPr>
          <w:b w:val="0"/>
          <w:i w:val="0"/>
          <w:color w:val="000000"/>
          <w:vertAlign w:val="superscript"/>
        </w:rPr>
        <w:t>﹣1</w:t>
      </w:r>
      <w:r>
        <w:rPr>
          <w:b w:val="0"/>
          <w:i w:val="0"/>
          <w:color w:val="000000"/>
          <w:sz w:val="21"/>
        </w:rPr>
        <w:t>NaHS溶液：c（OH</w:t>
      </w:r>
      <w:r>
        <w:rPr>
          <w:b w:val="0"/>
          <w:i w:val="0"/>
          <w:color w:val="000000"/>
          <w:vertAlign w:val="superscript"/>
        </w:rPr>
        <w:t>﹣</w:t>
      </w:r>
      <w:r>
        <w:rPr>
          <w:b w:val="0"/>
          <w:i w:val="0"/>
          <w:color w:val="000000"/>
          <w:sz w:val="21"/>
        </w:rPr>
        <w:t>）+c（S</w:t>
      </w:r>
      <w:r>
        <w:rPr>
          <w:b w:val="0"/>
          <w:i w:val="0"/>
          <w:color w:val="000000"/>
          <w:vertAlign w:val="superscript"/>
        </w:rPr>
        <w:t>2﹣</w:t>
      </w:r>
      <w:r>
        <w:rPr>
          <w:b w:val="0"/>
          <w:i w:val="0"/>
          <w:color w:val="000000"/>
          <w:sz w:val="21"/>
        </w:rPr>
        <w:t>）═c（H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）+c（H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S）</w:t>
      </w:r>
      <w:r>
        <w:br w:type="textWrapping"/>
      </w:r>
      <w:r>
        <w:rPr>
          <w:b w:val="0"/>
          <w:i w:val="0"/>
          <w:color w:val="000000"/>
          <w:sz w:val="21"/>
        </w:rPr>
        <w:t>C. 0.1mol•L</w:t>
      </w:r>
      <w:r>
        <w:rPr>
          <w:b w:val="0"/>
          <w:i w:val="0"/>
          <w:color w:val="000000"/>
          <w:vertAlign w:val="superscript"/>
        </w:rPr>
        <w:t>﹣1</w:t>
      </w:r>
      <w:r>
        <w:rPr>
          <w:b w:val="0"/>
          <w:i w:val="0"/>
          <w:color w:val="000000"/>
          <w:sz w:val="21"/>
        </w:rPr>
        <w:t>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COOH溶液和0.1mol•L</w:t>
      </w:r>
      <w:r>
        <w:rPr>
          <w:b w:val="0"/>
          <w:i w:val="0"/>
          <w:color w:val="000000"/>
          <w:vertAlign w:val="superscript"/>
        </w:rPr>
        <w:t>﹣1</w:t>
      </w:r>
      <w:r>
        <w:rPr>
          <w:b w:val="0"/>
          <w:i w:val="0"/>
          <w:color w:val="000000"/>
          <w:sz w:val="21"/>
        </w:rPr>
        <w:t>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COONa溶液等体积混合：c（Na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）＞c（CH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COOH）＞c（CH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</w:t>
      </w:r>
      <w:r>
        <w:rPr>
          <w:b w:val="0"/>
          <w:i w:val="0"/>
          <w:color w:val="000000"/>
          <w:vertAlign w:val="superscript"/>
        </w:rPr>
        <w:t>﹣</w:t>
      </w:r>
      <w:r>
        <w:rPr>
          <w:b w:val="0"/>
          <w:i w:val="0"/>
          <w:color w:val="000000"/>
          <w:sz w:val="21"/>
        </w:rPr>
        <w:t>）＞c（H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）＞c（OH</w:t>
      </w:r>
      <w:r>
        <w:rPr>
          <w:b w:val="0"/>
          <w:i w:val="0"/>
          <w:color w:val="000000"/>
          <w:vertAlign w:val="superscript"/>
        </w:rPr>
        <w:t>﹣</w:t>
      </w:r>
      <w:r>
        <w:rPr>
          <w:b w:val="0"/>
          <w:i w:val="0"/>
          <w:color w:val="000000"/>
          <w:sz w:val="21"/>
        </w:rPr>
        <w:t>）</w:t>
      </w:r>
      <w:r>
        <w:br w:type="textWrapping"/>
      </w:r>
      <w:r>
        <w:rPr>
          <w:b w:val="0"/>
          <w:i w:val="0"/>
          <w:color w:val="000000"/>
          <w:sz w:val="21"/>
        </w:rPr>
        <w:t>D. 0.1mol•L</w:t>
      </w:r>
      <w:r>
        <w:rPr>
          <w:b w:val="0"/>
          <w:i w:val="0"/>
          <w:color w:val="000000"/>
          <w:vertAlign w:val="superscript"/>
        </w:rPr>
        <w:t>﹣1</w:t>
      </w:r>
      <w:r>
        <w:rPr>
          <w:b w:val="0"/>
          <w:i w:val="0"/>
          <w:color w:val="000000"/>
          <w:sz w:val="21"/>
        </w:rPr>
        <w:t>NH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HSO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溶液中滴加0.1mol•L</w:t>
      </w:r>
      <w:r>
        <w:rPr>
          <w:b w:val="0"/>
          <w:i w:val="0"/>
          <w:color w:val="000000"/>
          <w:vertAlign w:val="superscript"/>
        </w:rPr>
        <w:t>﹣1</w:t>
      </w:r>
      <w:r>
        <w:rPr>
          <w:b w:val="0"/>
          <w:i w:val="0"/>
          <w:color w:val="000000"/>
          <w:sz w:val="21"/>
        </w:rPr>
        <w:t>NaOH溶液至中性：c（Na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）＞c（SO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2﹣</w:t>
      </w:r>
      <w:r>
        <w:rPr>
          <w:b w:val="0"/>
          <w:i w:val="0"/>
          <w:color w:val="000000"/>
          <w:sz w:val="21"/>
        </w:rPr>
        <w:t>）＞c（NH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）＞c（OH</w:t>
      </w:r>
      <w:r>
        <w:rPr>
          <w:b w:val="0"/>
          <w:i w:val="0"/>
          <w:color w:val="000000"/>
          <w:vertAlign w:val="superscript"/>
        </w:rPr>
        <w:t>﹣</w:t>
      </w:r>
      <w:r>
        <w:rPr>
          <w:b w:val="0"/>
          <w:i w:val="0"/>
          <w:color w:val="000000"/>
          <w:sz w:val="21"/>
        </w:rPr>
        <w:t>）=c（H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4</w:t>
      </w:r>
      <w:r>
        <w:rPr>
          <w:b w:val="0"/>
          <w:i w:val="0"/>
          <w:color w:val="000000"/>
          <w:sz w:val="21"/>
        </w:rPr>
        <w:t>.将0.20mol NO和0.1mol CO充入一个容积恒定为1L的密闭容器中发生反应：2NO（g）+2CO（g）⇌N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（g）+2CO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（g）△H＜0在不同条件下，反应过程中部分物质的浓度变化如图所示．下列说法正确的是（   ）  </w:t>
      </w:r>
      <w:r>
        <w:drawing>
          <wp:inline distT="0" distB="0" distL="0" distR="0">
            <wp:extent cx="1412875" cy="12407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124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A. 容器内的压强不发生变化说明该反应达到平衡</w:t>
      </w:r>
      <w:r>
        <w:br w:type="textWrapping"/>
      </w:r>
      <w:r>
        <w:rPr>
          <w:b w:val="0"/>
          <w:i w:val="0"/>
          <w:color w:val="000000"/>
          <w:sz w:val="21"/>
        </w:rPr>
        <w:t>B. 当向容器中再充入0.20 mol NO时，平衡向正反应方向移动，K增大</w:t>
      </w:r>
      <w:r>
        <w:br w:type="textWrapping"/>
      </w:r>
      <w:r>
        <w:rPr>
          <w:b w:val="0"/>
          <w:i w:val="0"/>
          <w:color w:val="000000"/>
          <w:sz w:val="21"/>
        </w:rPr>
        <w:t>C. 第12 min时改变的反应条件为升高温度</w:t>
      </w:r>
      <w:r>
        <w:br w:type="textWrapping"/>
      </w:r>
      <w:r>
        <w:rPr>
          <w:b w:val="0"/>
          <w:i w:val="0"/>
          <w:color w:val="000000"/>
          <w:sz w:val="21"/>
        </w:rPr>
        <w:t>D. 向该容器内充入He气，容器内气体压强增大，所以反应速率增大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5</w:t>
      </w:r>
      <w:r>
        <w:rPr>
          <w:b w:val="0"/>
          <w:i w:val="0"/>
          <w:color w:val="000000"/>
          <w:sz w:val="21"/>
        </w:rPr>
        <w:t>.700℃时，向容积为2L的密闭容器中充入一定量的CO和H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O，发生反应：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CO(g)＋H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O(g) </w:t>
      </w:r>
      <m:oMath>
        <m:limUpp>
          <m:limUppPr/>
          <m:e>
            <m:r>
              <w:rPr>
                <w:rFonts w:hint="eastAsia" w:ascii="Cambria Math"/>
                <w:lang w:eastAsia="zh-CN"/>
              </w:rPr>
              <m:t>⇌</m:t>
            </m:r>
          </m:e>
          <m:lim/>
        </m:limUpp>
      </m:oMath>
      <w:r>
        <w:rPr>
          <w:b w:val="0"/>
          <w:i w:val="0"/>
          <w:color w:val="000000"/>
          <w:sz w:val="21"/>
        </w:rPr>
        <w:t xml:space="preserve"> 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(g)＋H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(g)。反应过程中测定的部分数据见下表(表中t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&gt;t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>)：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2604135" cy="720090"/>
            <wp:effectExtent l="0" t="0" r="5715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下列说法正确的是(   )</w:t>
      </w:r>
    </w:p>
    <w:p>
      <w:pPr>
        <w:spacing w:after="0"/>
        <w:ind w:left="150"/>
        <w:jc w:val="left"/>
      </w:pPr>
      <w:r>
        <w:rPr>
          <w:b w:val="0"/>
          <w:i w:val="0"/>
          <w:color w:val="000000"/>
          <w:sz w:val="21"/>
        </w:rPr>
        <w:t>A. 反应在t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 xml:space="preserve"> min内的平均速率为v(H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)＝ </w:t>
      </w:r>
      <m:oMath>
        <m:f>
          <m:fPr/>
          <m:num>
            <m:r>
              <w:rPr>
                <w:rFonts w:hint="eastAsia" w:ascii="Cambria Math"/>
                <w:lang w:eastAsia="zh-CN"/>
              </w:rPr>
              <m:t>0.40</m:t>
            </m:r>
          </m:num>
          <m:den>
            <m:sSub>
              <m:sSubPr/>
              <m:e>
                <m:r>
                  <w:rPr>
                    <w:rFonts w:hint="eastAsia" w:ascii="Cambria Math"/>
                    <w:lang w:eastAsia="zh-CN"/>
                  </w:rPr>
                  <m:t>t</m:t>
                </m:r>
              </m:e>
              <m:sub>
                <m:r>
                  <w:rPr>
                    <w:rFonts w:hint="eastAsia" w:ascii="Cambria Math"/>
                    <w:lang w:eastAsia="zh-CN"/>
                  </w:rPr>
                  <m:t>1</m:t>
                </m:r>
              </m:sub>
            </m:sSub>
          </m:den>
        </m:f>
      </m:oMath>
      <w:r>
        <w:rPr>
          <w:b w:val="0"/>
          <w:i w:val="0"/>
          <w:color w:val="000000"/>
          <w:sz w:val="21"/>
        </w:rPr>
        <w:t xml:space="preserve"> mol·L</w:t>
      </w:r>
      <w:r>
        <w:rPr>
          <w:b w:val="0"/>
          <w:i w:val="0"/>
          <w:color w:val="000000"/>
          <w:vertAlign w:val="superscript"/>
        </w:rPr>
        <w:t>－1</w:t>
      </w:r>
      <w:r>
        <w:rPr>
          <w:b w:val="0"/>
          <w:i w:val="0"/>
          <w:color w:val="000000"/>
          <w:sz w:val="21"/>
        </w:rPr>
        <w:t>·min</w:t>
      </w:r>
      <w:r>
        <w:rPr>
          <w:b w:val="0"/>
          <w:i w:val="0"/>
          <w:color w:val="000000"/>
          <w:vertAlign w:val="superscript"/>
        </w:rPr>
        <w:t>－1</w:t>
      </w:r>
      <w:r>
        <w:rPr>
          <w:rFonts w:hint="eastAsia"/>
          <w:b w:val="0"/>
          <w:i w:val="0"/>
          <w:color w:val="000000"/>
          <w:vertAlign w:val="superscript"/>
          <w:lang w:val="en-US" w:eastAsia="zh-CN"/>
        </w:rPr>
        <w:t xml:space="preserve">     </w:t>
      </w:r>
      <w:r>
        <w:rPr>
          <w:b w:val="0"/>
          <w:i w:val="0"/>
          <w:color w:val="000000"/>
          <w:sz w:val="21"/>
          <w:szCs w:val="22"/>
        </w:rPr>
        <w:t>B. 保持其他条件不变，起始时向容器中充入0.60mol CO和1.20mol H</w:t>
      </w:r>
      <w:r>
        <w:rPr>
          <w:b w:val="0"/>
          <w:i w:val="0"/>
          <w:color w:val="000000"/>
          <w:sz w:val="21"/>
          <w:szCs w:val="22"/>
          <w:vertAlign w:val="subscript"/>
        </w:rPr>
        <w:t>2</w:t>
      </w:r>
      <w:r>
        <w:rPr>
          <w:b w:val="0"/>
          <w:i w:val="0"/>
          <w:color w:val="000000"/>
          <w:sz w:val="21"/>
          <w:szCs w:val="22"/>
        </w:rPr>
        <w:t>O，</w:t>
      </w:r>
      <w:r>
        <w:rPr>
          <w:rFonts w:hint="eastAsia"/>
          <w:b w:val="0"/>
          <w:i w:val="0"/>
          <w:color w:val="000000"/>
          <w:sz w:val="21"/>
          <w:szCs w:val="22"/>
          <w:lang w:eastAsia="zh-CN"/>
        </w:rPr>
        <w:t>达到</w:t>
      </w:r>
      <w:r>
        <w:rPr>
          <w:b w:val="0"/>
          <w:i w:val="0"/>
          <w:color w:val="000000"/>
          <w:sz w:val="21"/>
          <w:szCs w:val="22"/>
        </w:rPr>
        <w:t>平衡时n(CO</w:t>
      </w:r>
      <w:r>
        <w:rPr>
          <w:b w:val="0"/>
          <w:i w:val="0"/>
          <w:color w:val="000000"/>
          <w:sz w:val="21"/>
          <w:szCs w:val="22"/>
          <w:vertAlign w:val="subscript"/>
        </w:rPr>
        <w:t>2</w:t>
      </w:r>
      <w:r>
        <w:rPr>
          <w:b w:val="0"/>
          <w:i w:val="0"/>
          <w:color w:val="000000"/>
          <w:sz w:val="21"/>
          <w:szCs w:val="22"/>
        </w:rPr>
        <w:t>)＝0.40mol</w:t>
      </w:r>
      <w:r>
        <w:br w:type="textWrapping"/>
      </w:r>
      <w:r>
        <w:rPr>
          <w:b w:val="0"/>
          <w:i w:val="0"/>
          <w:color w:val="000000"/>
          <w:sz w:val="21"/>
        </w:rPr>
        <w:t>C. 保持其他条件不变，向平衡体系中再通入0.20mol 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O(g)，△H增大</w:t>
      </w:r>
      <w:r>
        <w:br w:type="textWrapping"/>
      </w:r>
      <w:r>
        <w:rPr>
          <w:b w:val="0"/>
          <w:i w:val="0"/>
          <w:color w:val="000000"/>
          <w:sz w:val="21"/>
        </w:rPr>
        <w:t>D. 温度升高至800℃，上述反应平衡常数为0.64，则正反应为吸热反应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三、综合题（除特殊标注外，每空</w:t>
      </w:r>
      <w:r>
        <w:rPr>
          <w:rFonts w:hint="eastAsia"/>
          <w:b/>
          <w:bCs/>
          <w:lang w:val="en-US" w:eastAsia="zh-CN"/>
        </w:rPr>
        <w:t>3分</w:t>
      </w:r>
      <w:r>
        <w:rPr>
          <w:rFonts w:hint="eastAsia"/>
          <w:b/>
          <w:bCs/>
          <w:lang w:eastAsia="zh-CN"/>
        </w:rPr>
        <w:t>）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 xml:space="preserve">1.对金属制品进行抗腐蚀处理，可延长其使用寿命。    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 xml:space="preserve">（1）以下为铝材表面处理的一种方法：  </w:t>
      </w:r>
      <w:r>
        <w:drawing>
          <wp:inline distT="0" distB="0" distL="0" distR="0">
            <wp:extent cx="2820035" cy="720090"/>
            <wp:effectExtent l="0" t="0" r="18415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①碱洗的目的是除去铝材表面的自然氧化膜，碱洗时常有气泡冒出，原因是__(用离子方程式表示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(2分)</w:t>
      </w:r>
      <w:r>
        <w:rPr>
          <w:b w:val="0"/>
          <w:i w:val="0"/>
          <w:color w:val="000000"/>
          <w:sz w:val="21"/>
        </w:rPr>
        <w:t>，为将碱洗槽液中的铝以沉淀形式回收，最好向槽液中加入下列试剂中的___。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a．NH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                  b．CO</w:t>
      </w:r>
      <w:r>
        <w:rPr>
          <w:b w:val="0"/>
          <w:i w:val="0"/>
          <w:color w:val="000000"/>
          <w:vertAlign w:val="subscript"/>
        </w:rPr>
        <w:t>2</w:t>
      </w:r>
      <w:r>
        <w:rPr>
          <w:rFonts w:hint="eastAsia"/>
          <w:b w:val="0"/>
          <w:i w:val="0"/>
          <w:color w:val="000000"/>
          <w:vertAlign w:val="subscript"/>
          <w:lang w:val="en-US" w:eastAsia="zh-CN"/>
        </w:rPr>
        <w:t xml:space="preserve">                </w:t>
      </w:r>
      <w:r>
        <w:rPr>
          <w:b w:val="0"/>
          <w:i w:val="0"/>
          <w:color w:val="000000"/>
          <w:sz w:val="21"/>
        </w:rPr>
        <w:t>c．NaOH                                               d．HNO</w:t>
      </w:r>
      <w:r>
        <w:rPr>
          <w:b w:val="0"/>
          <w:i w:val="0"/>
          <w:color w:val="000000"/>
          <w:vertAlign w:val="subscript"/>
        </w:rPr>
        <w:t>3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②以铝材为阳极，在H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溶液中电解，铝材表面形成氧化膜，阳极电极反应式为________，取少量废电解液加入NaHCO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溶液后产生气泡和白色沉淀；产生沉淀的原因是________。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 xml:space="preserve">（2）镀铜可防止铁制品腐蚀，电镀时用铜而不用石墨做阳极的原因是________。    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（3）利用下图装置，可以模拟铁的电化学防护。</w:t>
      </w:r>
      <w:r>
        <w:drawing>
          <wp:inline distT="0" distB="0" distL="0" distR="0">
            <wp:extent cx="1066800" cy="972185"/>
            <wp:effectExtent l="0" t="0" r="0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 xml:space="preserve">  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若X为碳棒，为减缓铁的腐蚀，开关K应置于___处。若X为锌，开关K置于M处，该电化学防护法称为________。</w:t>
      </w:r>
    </w:p>
    <w:p>
      <w:pPr>
        <w:spacing w:after="0"/>
        <w:ind w:left="0"/>
        <w:jc w:val="left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2</w:t>
      </w:r>
      <w:r>
        <w:rPr>
          <w:b w:val="0"/>
          <w:i w:val="0"/>
          <w:color w:val="000000"/>
          <w:sz w:val="21"/>
        </w:rPr>
        <w:t xml:space="preserve">.化学学科中的平衡理论主要包括：化学平衡、电离平衡、水解平衡和溶解平衡四种，且均符合勒夏特列原理．请回答下列问题：    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（1）常温下，某纯碱（Na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 xml:space="preserve">）溶液中滴入酚酞，溶液呈红色，则该溶液呈________性，原因是________；（用离子方程式表示）    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 xml:space="preserve">（2）在常温下将pH=2的盐酸10mL加水稀释到1L，则稀释后的溶液的pH值等于________；    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（3）已知在H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S溶液中存在下列平衡：H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S═HS</w:t>
      </w:r>
      <w:r>
        <w:rPr>
          <w:b w:val="0"/>
          <w:i w:val="0"/>
          <w:color w:val="000000"/>
          <w:vertAlign w:val="superscript"/>
        </w:rPr>
        <w:t>﹣</w:t>
      </w:r>
      <w:r>
        <w:rPr>
          <w:b w:val="0"/>
          <w:i w:val="0"/>
          <w:color w:val="000000"/>
          <w:sz w:val="21"/>
        </w:rPr>
        <w:t>+H</w:t>
      </w:r>
      <w:r>
        <w:rPr>
          <w:b w:val="0"/>
          <w:i w:val="0"/>
          <w:color w:val="000000"/>
          <w:vertAlign w:val="superscript"/>
        </w:rPr>
        <w:t>+</w:t>
      </w:r>
      <w:r>
        <w:rPr>
          <w:rFonts w:hint="eastAsia"/>
          <w:b w:val="0"/>
          <w:i w:val="0"/>
          <w:color w:val="000000"/>
          <w:vertAlign w:val="baseline"/>
          <w:lang w:val="en-US" w:eastAsia="zh-CN"/>
        </w:rPr>
        <w:t>,</w:t>
      </w:r>
      <w:r>
        <w:rPr>
          <w:b w:val="0"/>
          <w:i w:val="0"/>
          <w:color w:val="000000"/>
          <w:sz w:val="21"/>
        </w:rPr>
        <w:t>①向H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S溶液中加入NaOH固体时，（不考虑温度变化）电离平衡向________移动，（填“左”或“右”）c（H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）________．（填“增大”、“减小”或“不变”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,</w:t>
      </w:r>
      <w:r>
        <w:rPr>
          <w:b w:val="0"/>
          <w:i w:val="0"/>
          <w:color w:val="000000"/>
          <w:sz w:val="21"/>
        </w:rPr>
        <w:t>）②向H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S溶液中加入NaHS固体时，电离平衡向________移动，（填“左”或“右”）c（S</w:t>
      </w:r>
      <w:r>
        <w:rPr>
          <w:b w:val="0"/>
          <w:i w:val="0"/>
          <w:color w:val="000000"/>
          <w:vertAlign w:val="superscript"/>
        </w:rPr>
        <w:t>2﹣</w:t>
      </w:r>
      <w:r>
        <w:rPr>
          <w:b w:val="0"/>
          <w:i w:val="0"/>
          <w:color w:val="000000"/>
          <w:sz w:val="21"/>
        </w:rPr>
        <w:t>）________．（填“增大”、“减小”或“不变”）</w:t>
      </w:r>
    </w:p>
    <w:p>
      <w:pPr>
        <w:spacing w:after="0"/>
        <w:ind w:left="0"/>
        <w:jc w:val="left"/>
      </w:pPr>
      <w:r>
        <w:rPr>
          <w:b w:val="0"/>
          <w:i w:val="0"/>
          <w:color w:val="000000"/>
          <w:sz w:val="21"/>
        </w:rPr>
        <w:t>（4）常温下，取pH=2的盐酸和醋酸溶液各100mL，向其中分别加入适量的Zn粒，反应过程中两溶液的pH变化如图所示．则图中表示醋酸溶液中pH变化曲线的是________（填“A”或“B”）；设盐酸中加入的Zn质量为m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 xml:space="preserve">  ， 醋酸溶液中加入的Zn质量为m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． 则m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>___ m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． （选填“＜”、“=”、“＞”）  </w:t>
      </w:r>
      <w:r>
        <w:drawing>
          <wp:inline distT="0" distB="0" distL="0" distR="0">
            <wp:extent cx="892175" cy="612140"/>
            <wp:effectExtent l="0" t="0" r="3175" b="165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（5）难溶电解质在水溶液中存在溶解平衡．某MgSO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溶液里c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(</w:t>
      </w:r>
      <w:r>
        <w:rPr>
          <w:b w:val="0"/>
          <w:i w:val="0"/>
          <w:color w:val="000000"/>
          <w:sz w:val="21"/>
        </w:rPr>
        <w:t>Mg</w:t>
      </w:r>
      <w:r>
        <w:rPr>
          <w:b w:val="0"/>
          <w:i w:val="0"/>
          <w:color w:val="000000"/>
          <w:vertAlign w:val="superscript"/>
        </w:rPr>
        <w:t>2+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)</w:t>
      </w:r>
      <w:r>
        <w:rPr>
          <w:b w:val="0"/>
          <w:i w:val="0"/>
          <w:color w:val="000000"/>
          <w:sz w:val="21"/>
        </w:rPr>
        <w:t>=0.002mol•L</w:t>
      </w:r>
      <w:r>
        <w:rPr>
          <w:b w:val="0"/>
          <w:i w:val="0"/>
          <w:color w:val="000000"/>
          <w:vertAlign w:val="superscript"/>
        </w:rPr>
        <w:t>﹣1</w:t>
      </w:r>
      <w:r>
        <w:rPr>
          <w:b w:val="0"/>
          <w:i w:val="0"/>
          <w:color w:val="000000"/>
          <w:sz w:val="21"/>
        </w:rPr>
        <w:t xml:space="preserve">  ， 如果生成Mg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(</w:t>
      </w:r>
      <w:r>
        <w:rPr>
          <w:b w:val="0"/>
          <w:i w:val="0"/>
          <w:color w:val="000000"/>
          <w:sz w:val="21"/>
        </w:rPr>
        <w:t>OH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)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沉淀，应调整溶液pH，使之大于________；（该温度下Mg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(</w:t>
      </w:r>
      <w:r>
        <w:rPr>
          <w:b w:val="0"/>
          <w:i w:val="0"/>
          <w:color w:val="000000"/>
          <w:sz w:val="21"/>
        </w:rPr>
        <w:t>OH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)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的K</w:t>
      </w:r>
      <w:r>
        <w:rPr>
          <w:b w:val="0"/>
          <w:i w:val="0"/>
          <w:color w:val="000000"/>
          <w:vertAlign w:val="subscript"/>
        </w:rPr>
        <w:t>sp</w:t>
      </w:r>
      <w:r>
        <w:rPr>
          <w:b w:val="0"/>
          <w:i w:val="0"/>
          <w:color w:val="000000"/>
          <w:sz w:val="21"/>
        </w:rPr>
        <w:t>=2×10</w:t>
      </w:r>
      <w:r>
        <w:rPr>
          <w:b w:val="0"/>
          <w:i w:val="0"/>
          <w:color w:val="000000"/>
          <w:vertAlign w:val="superscript"/>
        </w:rPr>
        <w:t>﹣11</w:t>
      </w:r>
      <w:r>
        <w:rPr>
          <w:b w:val="0"/>
          <w:i w:val="0"/>
          <w:color w:val="000000"/>
          <w:sz w:val="21"/>
        </w:rPr>
        <w:t xml:space="preserve">）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E2094"/>
    <w:multiLevelType w:val="singleLevel"/>
    <w:tmpl w:val="ADDE20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2FC1"/>
    <w:rsid w:val="000E2A41"/>
    <w:rsid w:val="000F4AAE"/>
    <w:rsid w:val="001B7FF0"/>
    <w:rsid w:val="008D7C8F"/>
    <w:rsid w:val="00E56B55"/>
    <w:rsid w:val="01031946"/>
    <w:rsid w:val="01355C14"/>
    <w:rsid w:val="01480585"/>
    <w:rsid w:val="0149245F"/>
    <w:rsid w:val="017A4109"/>
    <w:rsid w:val="0190065C"/>
    <w:rsid w:val="01BF7FC3"/>
    <w:rsid w:val="01CA0844"/>
    <w:rsid w:val="022C1DAB"/>
    <w:rsid w:val="02C44B47"/>
    <w:rsid w:val="02CF1B4C"/>
    <w:rsid w:val="02D94EA9"/>
    <w:rsid w:val="03093C4D"/>
    <w:rsid w:val="03174BF7"/>
    <w:rsid w:val="03E3598F"/>
    <w:rsid w:val="046E4017"/>
    <w:rsid w:val="04A41EB3"/>
    <w:rsid w:val="04A66105"/>
    <w:rsid w:val="04BD21F2"/>
    <w:rsid w:val="04D74695"/>
    <w:rsid w:val="05045C1C"/>
    <w:rsid w:val="051A3AA4"/>
    <w:rsid w:val="05940F42"/>
    <w:rsid w:val="05F12875"/>
    <w:rsid w:val="063970F3"/>
    <w:rsid w:val="067152E2"/>
    <w:rsid w:val="06891029"/>
    <w:rsid w:val="069A62DC"/>
    <w:rsid w:val="07021963"/>
    <w:rsid w:val="0740594B"/>
    <w:rsid w:val="075F27E0"/>
    <w:rsid w:val="07867CA1"/>
    <w:rsid w:val="07B302FA"/>
    <w:rsid w:val="080A68CA"/>
    <w:rsid w:val="08100F1E"/>
    <w:rsid w:val="085463D6"/>
    <w:rsid w:val="08820EE1"/>
    <w:rsid w:val="09255290"/>
    <w:rsid w:val="094F25FE"/>
    <w:rsid w:val="09A81E36"/>
    <w:rsid w:val="09C55586"/>
    <w:rsid w:val="0A943B1B"/>
    <w:rsid w:val="0AE53C47"/>
    <w:rsid w:val="0B1E0C02"/>
    <w:rsid w:val="0B701B37"/>
    <w:rsid w:val="0B766463"/>
    <w:rsid w:val="0BBA3724"/>
    <w:rsid w:val="0C0733E8"/>
    <w:rsid w:val="0C196607"/>
    <w:rsid w:val="0C1A049F"/>
    <w:rsid w:val="0C304636"/>
    <w:rsid w:val="0C77541D"/>
    <w:rsid w:val="0CF01B0A"/>
    <w:rsid w:val="0DDD3A5D"/>
    <w:rsid w:val="0E144845"/>
    <w:rsid w:val="0E375E4E"/>
    <w:rsid w:val="0E7A7FCB"/>
    <w:rsid w:val="0ED07419"/>
    <w:rsid w:val="0ED86B45"/>
    <w:rsid w:val="0F0B1C4B"/>
    <w:rsid w:val="0F111428"/>
    <w:rsid w:val="0F7B7345"/>
    <w:rsid w:val="0FD3735C"/>
    <w:rsid w:val="0FD81339"/>
    <w:rsid w:val="10851B3B"/>
    <w:rsid w:val="10980D55"/>
    <w:rsid w:val="10CA4FF1"/>
    <w:rsid w:val="10D17415"/>
    <w:rsid w:val="10D749B3"/>
    <w:rsid w:val="1186378A"/>
    <w:rsid w:val="118C2AF5"/>
    <w:rsid w:val="11A07389"/>
    <w:rsid w:val="1200589D"/>
    <w:rsid w:val="1214321C"/>
    <w:rsid w:val="123E3502"/>
    <w:rsid w:val="12614FC1"/>
    <w:rsid w:val="12ED681C"/>
    <w:rsid w:val="13333C90"/>
    <w:rsid w:val="13543C8C"/>
    <w:rsid w:val="138C1F96"/>
    <w:rsid w:val="13924CCF"/>
    <w:rsid w:val="13AD156A"/>
    <w:rsid w:val="14C66F01"/>
    <w:rsid w:val="14F170F0"/>
    <w:rsid w:val="1579639F"/>
    <w:rsid w:val="15A22F73"/>
    <w:rsid w:val="15FF6698"/>
    <w:rsid w:val="16477285"/>
    <w:rsid w:val="166D6E59"/>
    <w:rsid w:val="16745C2D"/>
    <w:rsid w:val="16B21C59"/>
    <w:rsid w:val="16D7463D"/>
    <w:rsid w:val="16E15CD5"/>
    <w:rsid w:val="170E502B"/>
    <w:rsid w:val="174F405B"/>
    <w:rsid w:val="17650DB4"/>
    <w:rsid w:val="17733810"/>
    <w:rsid w:val="17956795"/>
    <w:rsid w:val="17F17740"/>
    <w:rsid w:val="18346EE4"/>
    <w:rsid w:val="185E2822"/>
    <w:rsid w:val="18FE031F"/>
    <w:rsid w:val="19AC55D6"/>
    <w:rsid w:val="1A695543"/>
    <w:rsid w:val="1AA462A3"/>
    <w:rsid w:val="1AA92A9D"/>
    <w:rsid w:val="1AEC6731"/>
    <w:rsid w:val="1B070ED4"/>
    <w:rsid w:val="1B45601F"/>
    <w:rsid w:val="1B7D59BD"/>
    <w:rsid w:val="1BDD22E7"/>
    <w:rsid w:val="1BF961E1"/>
    <w:rsid w:val="1C286045"/>
    <w:rsid w:val="1C886C35"/>
    <w:rsid w:val="1D035182"/>
    <w:rsid w:val="1D1800CE"/>
    <w:rsid w:val="1D2D3B7D"/>
    <w:rsid w:val="1D304679"/>
    <w:rsid w:val="1D436BEB"/>
    <w:rsid w:val="1D4C3E00"/>
    <w:rsid w:val="1D8238FC"/>
    <w:rsid w:val="1D9563B6"/>
    <w:rsid w:val="1DA33EB3"/>
    <w:rsid w:val="1DC65236"/>
    <w:rsid w:val="1E6415A1"/>
    <w:rsid w:val="1E8773D8"/>
    <w:rsid w:val="1EBA4EDC"/>
    <w:rsid w:val="1EC11EF0"/>
    <w:rsid w:val="1EE963DE"/>
    <w:rsid w:val="1EF55968"/>
    <w:rsid w:val="1F2D4817"/>
    <w:rsid w:val="1F520EAF"/>
    <w:rsid w:val="1F5A050F"/>
    <w:rsid w:val="1F880F14"/>
    <w:rsid w:val="1F8B62B6"/>
    <w:rsid w:val="1F9F2596"/>
    <w:rsid w:val="20C15DDE"/>
    <w:rsid w:val="20E700AA"/>
    <w:rsid w:val="20EA0E0A"/>
    <w:rsid w:val="20F743B1"/>
    <w:rsid w:val="21087837"/>
    <w:rsid w:val="210F3894"/>
    <w:rsid w:val="21274B32"/>
    <w:rsid w:val="216F6849"/>
    <w:rsid w:val="21821FC5"/>
    <w:rsid w:val="21A06D51"/>
    <w:rsid w:val="220204B3"/>
    <w:rsid w:val="2207674F"/>
    <w:rsid w:val="22135554"/>
    <w:rsid w:val="22223D89"/>
    <w:rsid w:val="2226423A"/>
    <w:rsid w:val="225E7444"/>
    <w:rsid w:val="23197E05"/>
    <w:rsid w:val="23355FD3"/>
    <w:rsid w:val="234312BD"/>
    <w:rsid w:val="239E6AC8"/>
    <w:rsid w:val="24183570"/>
    <w:rsid w:val="254C2350"/>
    <w:rsid w:val="257E673E"/>
    <w:rsid w:val="25A164D2"/>
    <w:rsid w:val="25A958BF"/>
    <w:rsid w:val="26E259C4"/>
    <w:rsid w:val="270B4258"/>
    <w:rsid w:val="2794467A"/>
    <w:rsid w:val="279C2A04"/>
    <w:rsid w:val="279C485C"/>
    <w:rsid w:val="27B277DC"/>
    <w:rsid w:val="27CD2C87"/>
    <w:rsid w:val="27EA3D74"/>
    <w:rsid w:val="27FC6424"/>
    <w:rsid w:val="27FE4DA5"/>
    <w:rsid w:val="282F7777"/>
    <w:rsid w:val="285731DB"/>
    <w:rsid w:val="28665619"/>
    <w:rsid w:val="2893058C"/>
    <w:rsid w:val="28EB25A4"/>
    <w:rsid w:val="292747E1"/>
    <w:rsid w:val="292965CF"/>
    <w:rsid w:val="29753231"/>
    <w:rsid w:val="29C36220"/>
    <w:rsid w:val="2A045648"/>
    <w:rsid w:val="2A0B3877"/>
    <w:rsid w:val="2A332D03"/>
    <w:rsid w:val="2A5D719E"/>
    <w:rsid w:val="2A6E1A5C"/>
    <w:rsid w:val="2A770477"/>
    <w:rsid w:val="2ACC208D"/>
    <w:rsid w:val="2ADC2A9D"/>
    <w:rsid w:val="2B9F6EEC"/>
    <w:rsid w:val="2BEF7DAF"/>
    <w:rsid w:val="2BFB4EFC"/>
    <w:rsid w:val="2C0E10DB"/>
    <w:rsid w:val="2C316854"/>
    <w:rsid w:val="2C8262B5"/>
    <w:rsid w:val="2D0B1039"/>
    <w:rsid w:val="2D4611AA"/>
    <w:rsid w:val="2D9E0402"/>
    <w:rsid w:val="2E3924EB"/>
    <w:rsid w:val="2E6F02D9"/>
    <w:rsid w:val="2E7A3F01"/>
    <w:rsid w:val="2E7A45CB"/>
    <w:rsid w:val="2F347345"/>
    <w:rsid w:val="2F807353"/>
    <w:rsid w:val="2FA4746E"/>
    <w:rsid w:val="302D03CB"/>
    <w:rsid w:val="305D1F23"/>
    <w:rsid w:val="30B85B04"/>
    <w:rsid w:val="30E93939"/>
    <w:rsid w:val="31073C6D"/>
    <w:rsid w:val="313936BC"/>
    <w:rsid w:val="3160532A"/>
    <w:rsid w:val="31676ECA"/>
    <w:rsid w:val="31E22FDE"/>
    <w:rsid w:val="3261657E"/>
    <w:rsid w:val="32671BE8"/>
    <w:rsid w:val="32821A26"/>
    <w:rsid w:val="32A65674"/>
    <w:rsid w:val="3305003F"/>
    <w:rsid w:val="33496DAE"/>
    <w:rsid w:val="334D2219"/>
    <w:rsid w:val="3395043B"/>
    <w:rsid w:val="33E10547"/>
    <w:rsid w:val="33E8253D"/>
    <w:rsid w:val="33EA6780"/>
    <w:rsid w:val="33F767EF"/>
    <w:rsid w:val="33FE5A04"/>
    <w:rsid w:val="341A13A9"/>
    <w:rsid w:val="3456690D"/>
    <w:rsid w:val="345A6B4D"/>
    <w:rsid w:val="347060CF"/>
    <w:rsid w:val="349133DC"/>
    <w:rsid w:val="34954610"/>
    <w:rsid w:val="34F84FCD"/>
    <w:rsid w:val="350B48A8"/>
    <w:rsid w:val="35362909"/>
    <w:rsid w:val="353D6342"/>
    <w:rsid w:val="35AF0E27"/>
    <w:rsid w:val="35EA7F8B"/>
    <w:rsid w:val="35F8455C"/>
    <w:rsid w:val="36033278"/>
    <w:rsid w:val="36502CE0"/>
    <w:rsid w:val="366337C3"/>
    <w:rsid w:val="36AF3185"/>
    <w:rsid w:val="36C716A7"/>
    <w:rsid w:val="375D4174"/>
    <w:rsid w:val="37877359"/>
    <w:rsid w:val="378A4B4B"/>
    <w:rsid w:val="37B222A4"/>
    <w:rsid w:val="37DB3B8B"/>
    <w:rsid w:val="37DF6766"/>
    <w:rsid w:val="37E412B6"/>
    <w:rsid w:val="382419D9"/>
    <w:rsid w:val="38560343"/>
    <w:rsid w:val="38677C7E"/>
    <w:rsid w:val="38767DCA"/>
    <w:rsid w:val="387A7C6F"/>
    <w:rsid w:val="38A00D4E"/>
    <w:rsid w:val="38AC6E99"/>
    <w:rsid w:val="38EE107E"/>
    <w:rsid w:val="38F237FD"/>
    <w:rsid w:val="38FF5F89"/>
    <w:rsid w:val="390A6F7C"/>
    <w:rsid w:val="399A2E90"/>
    <w:rsid w:val="39F6459D"/>
    <w:rsid w:val="3A04090E"/>
    <w:rsid w:val="3A057FC4"/>
    <w:rsid w:val="3A9939C7"/>
    <w:rsid w:val="3B160AD2"/>
    <w:rsid w:val="3B4776AF"/>
    <w:rsid w:val="3B6802F7"/>
    <w:rsid w:val="3BBD6C69"/>
    <w:rsid w:val="3C2B6BAD"/>
    <w:rsid w:val="3C777D6B"/>
    <w:rsid w:val="3C9D6BD4"/>
    <w:rsid w:val="3CEC5D24"/>
    <w:rsid w:val="3D527311"/>
    <w:rsid w:val="3D5C278E"/>
    <w:rsid w:val="3DFC5959"/>
    <w:rsid w:val="3E6E761B"/>
    <w:rsid w:val="3E9D27D1"/>
    <w:rsid w:val="3FBA7ABC"/>
    <w:rsid w:val="3FF348A0"/>
    <w:rsid w:val="3FF61AED"/>
    <w:rsid w:val="40654B77"/>
    <w:rsid w:val="40D65EE3"/>
    <w:rsid w:val="411D61C3"/>
    <w:rsid w:val="412E5856"/>
    <w:rsid w:val="41662395"/>
    <w:rsid w:val="41C16F63"/>
    <w:rsid w:val="42043322"/>
    <w:rsid w:val="42061604"/>
    <w:rsid w:val="42607B4E"/>
    <w:rsid w:val="428705CF"/>
    <w:rsid w:val="42A501BD"/>
    <w:rsid w:val="42DC1AC3"/>
    <w:rsid w:val="42E55F3E"/>
    <w:rsid w:val="431E07F9"/>
    <w:rsid w:val="4320282E"/>
    <w:rsid w:val="433373EE"/>
    <w:rsid w:val="43DD7800"/>
    <w:rsid w:val="44421E66"/>
    <w:rsid w:val="44570001"/>
    <w:rsid w:val="44872904"/>
    <w:rsid w:val="45071EF9"/>
    <w:rsid w:val="45214591"/>
    <w:rsid w:val="45920542"/>
    <w:rsid w:val="45F0674A"/>
    <w:rsid w:val="45F62447"/>
    <w:rsid w:val="460A6788"/>
    <w:rsid w:val="46490BBF"/>
    <w:rsid w:val="4670736A"/>
    <w:rsid w:val="46A22BBA"/>
    <w:rsid w:val="46AA31B0"/>
    <w:rsid w:val="46CA1674"/>
    <w:rsid w:val="471027AC"/>
    <w:rsid w:val="474435CC"/>
    <w:rsid w:val="47A42DC4"/>
    <w:rsid w:val="48046393"/>
    <w:rsid w:val="48254659"/>
    <w:rsid w:val="48290838"/>
    <w:rsid w:val="482952F9"/>
    <w:rsid w:val="491D12BE"/>
    <w:rsid w:val="492945E2"/>
    <w:rsid w:val="495B7BB0"/>
    <w:rsid w:val="4A7B7377"/>
    <w:rsid w:val="4AA22B57"/>
    <w:rsid w:val="4AEA3CBF"/>
    <w:rsid w:val="4B0F5E82"/>
    <w:rsid w:val="4B4914F0"/>
    <w:rsid w:val="4B8F48C0"/>
    <w:rsid w:val="4BDE5D6A"/>
    <w:rsid w:val="4BEF063B"/>
    <w:rsid w:val="4BFC2114"/>
    <w:rsid w:val="4C5E1173"/>
    <w:rsid w:val="4C980F6E"/>
    <w:rsid w:val="4CC8520E"/>
    <w:rsid w:val="4CCF5E15"/>
    <w:rsid w:val="4D212416"/>
    <w:rsid w:val="4D51127D"/>
    <w:rsid w:val="4DA80C0F"/>
    <w:rsid w:val="4DA905C4"/>
    <w:rsid w:val="4DB72AF2"/>
    <w:rsid w:val="4DC73FD2"/>
    <w:rsid w:val="4DCC32EE"/>
    <w:rsid w:val="4DD91687"/>
    <w:rsid w:val="4DFC5C0E"/>
    <w:rsid w:val="4E18660F"/>
    <w:rsid w:val="4E1B34E7"/>
    <w:rsid w:val="4E224A55"/>
    <w:rsid w:val="4E420D3B"/>
    <w:rsid w:val="4E561595"/>
    <w:rsid w:val="4E997D49"/>
    <w:rsid w:val="4EF848FF"/>
    <w:rsid w:val="4F712B9C"/>
    <w:rsid w:val="4FC05929"/>
    <w:rsid w:val="503311F8"/>
    <w:rsid w:val="50E34669"/>
    <w:rsid w:val="520F4662"/>
    <w:rsid w:val="522B5704"/>
    <w:rsid w:val="522E29F8"/>
    <w:rsid w:val="52355391"/>
    <w:rsid w:val="525C247A"/>
    <w:rsid w:val="52770537"/>
    <w:rsid w:val="528904F7"/>
    <w:rsid w:val="5344071F"/>
    <w:rsid w:val="5344273E"/>
    <w:rsid w:val="53816017"/>
    <w:rsid w:val="53972308"/>
    <w:rsid w:val="53BC5D01"/>
    <w:rsid w:val="54126593"/>
    <w:rsid w:val="541948B2"/>
    <w:rsid w:val="54B864B4"/>
    <w:rsid w:val="55057D22"/>
    <w:rsid w:val="551409A4"/>
    <w:rsid w:val="552A3313"/>
    <w:rsid w:val="555C399F"/>
    <w:rsid w:val="55A77CA2"/>
    <w:rsid w:val="55C8407A"/>
    <w:rsid w:val="55F116D7"/>
    <w:rsid w:val="56061474"/>
    <w:rsid w:val="56081A5A"/>
    <w:rsid w:val="56BB1EEE"/>
    <w:rsid w:val="56F8230C"/>
    <w:rsid w:val="57254995"/>
    <w:rsid w:val="573538AB"/>
    <w:rsid w:val="57F971FA"/>
    <w:rsid w:val="57FB0E52"/>
    <w:rsid w:val="58062969"/>
    <w:rsid w:val="585D24A3"/>
    <w:rsid w:val="58842763"/>
    <w:rsid w:val="58A57439"/>
    <w:rsid w:val="5959565B"/>
    <w:rsid w:val="5962031C"/>
    <w:rsid w:val="5A584C06"/>
    <w:rsid w:val="5AE008DE"/>
    <w:rsid w:val="5B2D7AFA"/>
    <w:rsid w:val="5B3F1C37"/>
    <w:rsid w:val="5B4E54BF"/>
    <w:rsid w:val="5B6B2694"/>
    <w:rsid w:val="5B8A6839"/>
    <w:rsid w:val="5BB20C6E"/>
    <w:rsid w:val="5C5B7DB9"/>
    <w:rsid w:val="5CA24322"/>
    <w:rsid w:val="5CCB0041"/>
    <w:rsid w:val="5CE578E3"/>
    <w:rsid w:val="5CE8150B"/>
    <w:rsid w:val="5D582D58"/>
    <w:rsid w:val="5E4F460D"/>
    <w:rsid w:val="5E77609C"/>
    <w:rsid w:val="5EB84408"/>
    <w:rsid w:val="5EE14A81"/>
    <w:rsid w:val="5EEE6BA8"/>
    <w:rsid w:val="5F272EBB"/>
    <w:rsid w:val="5F3C634D"/>
    <w:rsid w:val="5F594B59"/>
    <w:rsid w:val="5F903154"/>
    <w:rsid w:val="5FB92BD7"/>
    <w:rsid w:val="5FFD781A"/>
    <w:rsid w:val="60AE1526"/>
    <w:rsid w:val="60EF7E09"/>
    <w:rsid w:val="611628EB"/>
    <w:rsid w:val="6132369B"/>
    <w:rsid w:val="61544E61"/>
    <w:rsid w:val="6156136B"/>
    <w:rsid w:val="61AD71AE"/>
    <w:rsid w:val="62165021"/>
    <w:rsid w:val="621C1C7E"/>
    <w:rsid w:val="625B67ED"/>
    <w:rsid w:val="627125F9"/>
    <w:rsid w:val="62761EB6"/>
    <w:rsid w:val="62803D77"/>
    <w:rsid w:val="62851D54"/>
    <w:rsid w:val="62E82BF3"/>
    <w:rsid w:val="630341BF"/>
    <w:rsid w:val="631C3FEB"/>
    <w:rsid w:val="63226123"/>
    <w:rsid w:val="634C50FD"/>
    <w:rsid w:val="63642667"/>
    <w:rsid w:val="637029F8"/>
    <w:rsid w:val="637B2FEA"/>
    <w:rsid w:val="63BC57D9"/>
    <w:rsid w:val="64953D3E"/>
    <w:rsid w:val="64ED6216"/>
    <w:rsid w:val="64FD15D6"/>
    <w:rsid w:val="650D7189"/>
    <w:rsid w:val="652516B9"/>
    <w:rsid w:val="65426D44"/>
    <w:rsid w:val="656A10AD"/>
    <w:rsid w:val="659B43A7"/>
    <w:rsid w:val="66670AF3"/>
    <w:rsid w:val="666E0E11"/>
    <w:rsid w:val="66B87650"/>
    <w:rsid w:val="672126B4"/>
    <w:rsid w:val="673E0510"/>
    <w:rsid w:val="676F0A8F"/>
    <w:rsid w:val="679E4FA4"/>
    <w:rsid w:val="67CD5EB3"/>
    <w:rsid w:val="67D679D9"/>
    <w:rsid w:val="67DE1FFF"/>
    <w:rsid w:val="67FD5681"/>
    <w:rsid w:val="68355D83"/>
    <w:rsid w:val="68384B28"/>
    <w:rsid w:val="68576C23"/>
    <w:rsid w:val="685B47AA"/>
    <w:rsid w:val="6861611C"/>
    <w:rsid w:val="68A019EA"/>
    <w:rsid w:val="68F7589B"/>
    <w:rsid w:val="69137C88"/>
    <w:rsid w:val="691E7F20"/>
    <w:rsid w:val="692A3216"/>
    <w:rsid w:val="693F0814"/>
    <w:rsid w:val="697B0F91"/>
    <w:rsid w:val="69A336B5"/>
    <w:rsid w:val="6A071060"/>
    <w:rsid w:val="6A0965FC"/>
    <w:rsid w:val="6A380920"/>
    <w:rsid w:val="6A4915E7"/>
    <w:rsid w:val="6AD7283C"/>
    <w:rsid w:val="6AE665FC"/>
    <w:rsid w:val="6B9052AC"/>
    <w:rsid w:val="6C2C3382"/>
    <w:rsid w:val="6C671B76"/>
    <w:rsid w:val="6C77278C"/>
    <w:rsid w:val="6C8F2C81"/>
    <w:rsid w:val="6CB07C65"/>
    <w:rsid w:val="6CF657AA"/>
    <w:rsid w:val="6D422245"/>
    <w:rsid w:val="6D8550A7"/>
    <w:rsid w:val="6D907909"/>
    <w:rsid w:val="6DBB5B7C"/>
    <w:rsid w:val="6E3A4406"/>
    <w:rsid w:val="6E4E4D60"/>
    <w:rsid w:val="6E584CAA"/>
    <w:rsid w:val="6E9C5DC1"/>
    <w:rsid w:val="6EB44F74"/>
    <w:rsid w:val="6EBE2F94"/>
    <w:rsid w:val="6ED7205B"/>
    <w:rsid w:val="6F1A30A0"/>
    <w:rsid w:val="6F6962B5"/>
    <w:rsid w:val="6F750647"/>
    <w:rsid w:val="6F9271D1"/>
    <w:rsid w:val="6FFD2F52"/>
    <w:rsid w:val="702672E3"/>
    <w:rsid w:val="70671C30"/>
    <w:rsid w:val="71034411"/>
    <w:rsid w:val="71202EBE"/>
    <w:rsid w:val="715B72B2"/>
    <w:rsid w:val="716B41DA"/>
    <w:rsid w:val="71EE6162"/>
    <w:rsid w:val="71F70F7B"/>
    <w:rsid w:val="728179F7"/>
    <w:rsid w:val="73075255"/>
    <w:rsid w:val="734A0C85"/>
    <w:rsid w:val="737E155B"/>
    <w:rsid w:val="739A7BF6"/>
    <w:rsid w:val="73E76509"/>
    <w:rsid w:val="74105492"/>
    <w:rsid w:val="742C31D9"/>
    <w:rsid w:val="746E3784"/>
    <w:rsid w:val="74824A3D"/>
    <w:rsid w:val="74FE60FC"/>
    <w:rsid w:val="751D185F"/>
    <w:rsid w:val="756E1789"/>
    <w:rsid w:val="7593372B"/>
    <w:rsid w:val="76154C63"/>
    <w:rsid w:val="762602B1"/>
    <w:rsid w:val="767A7EE1"/>
    <w:rsid w:val="767D69E1"/>
    <w:rsid w:val="76BA0E51"/>
    <w:rsid w:val="76E66D8D"/>
    <w:rsid w:val="77227C39"/>
    <w:rsid w:val="77BA422F"/>
    <w:rsid w:val="77E84BA3"/>
    <w:rsid w:val="78580AD3"/>
    <w:rsid w:val="7895581E"/>
    <w:rsid w:val="78B33A48"/>
    <w:rsid w:val="790B5C70"/>
    <w:rsid w:val="796C70F6"/>
    <w:rsid w:val="798E1A5C"/>
    <w:rsid w:val="79A925F4"/>
    <w:rsid w:val="79FE3372"/>
    <w:rsid w:val="7A296594"/>
    <w:rsid w:val="7ABD4293"/>
    <w:rsid w:val="7AEA2C49"/>
    <w:rsid w:val="7AF3356B"/>
    <w:rsid w:val="7B4E1ED4"/>
    <w:rsid w:val="7B7B6027"/>
    <w:rsid w:val="7B8E355C"/>
    <w:rsid w:val="7BA92549"/>
    <w:rsid w:val="7BCA3665"/>
    <w:rsid w:val="7C114261"/>
    <w:rsid w:val="7C57782A"/>
    <w:rsid w:val="7D300736"/>
    <w:rsid w:val="7D6B6B2C"/>
    <w:rsid w:val="7D791C43"/>
    <w:rsid w:val="7D7A53B8"/>
    <w:rsid w:val="7E325CA5"/>
    <w:rsid w:val="7E5738A6"/>
    <w:rsid w:val="7E8D4D32"/>
    <w:rsid w:val="7ED54278"/>
    <w:rsid w:val="7EF53CF5"/>
    <w:rsid w:val="7F1D591F"/>
    <w:rsid w:val="7F24502E"/>
    <w:rsid w:val="7F2F751B"/>
    <w:rsid w:val="7F31540A"/>
    <w:rsid w:val="7F427262"/>
    <w:rsid w:val="7F9E6E9A"/>
    <w:rsid w:val="7FA160A9"/>
    <w:rsid w:val="7FC51D29"/>
    <w:rsid w:val="7FC5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2020-12-22T09:44:00Z</dcterms:created>
  <dc:creator>Administrator</dc:creator>
  <cp:lastModifiedBy>wang hua yu</cp:lastModifiedBy>
  <cp:lastPrinted>2020-12-23T07:20:20Z</cp:lastPrinted>
  <dcterms:modified xsi:type="dcterms:W3CDTF">2020-12-23T07:23:13Z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