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3A" w:rsidRDefault="0012783A" w:rsidP="0012783A">
      <w:pPr>
        <w:spacing w:line="240" w:lineRule="exact"/>
        <w:ind w:left="420" w:hanging="420"/>
        <w:rPr>
          <w:rFonts w:ascii="Times New Roman" w:hAnsi="Times New Roman" w:hint="eastAsia"/>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w:t>
      </w:r>
      <w:r>
        <w:rPr>
          <w:rFonts w:ascii="Times New Roman" w:eastAsia="黑体" w:hAnsi="Times New Roman" w:hint="eastAsia"/>
          <w:color w:val="FF0000"/>
          <w:sz w:val="18"/>
          <w:szCs w:val="18"/>
        </w:rPr>
        <w:t>【答案】</w:t>
      </w:r>
      <w:r>
        <w:rPr>
          <w:rFonts w:ascii="Times New Roman" w:hAnsi="Times New Roman" w:hint="eastAsia"/>
          <w:color w:val="000000"/>
          <w:sz w:val="18"/>
          <w:szCs w:val="18"/>
        </w:rPr>
        <w:t>答案示例：</w:t>
      </w:r>
      <w:r>
        <w:rPr>
          <w:rFonts w:ascii="Times New Roman" w:hAnsi="Times New Roman" w:hint="eastAsia"/>
          <w:color w:val="000000"/>
          <w:sz w:val="18"/>
          <w:szCs w:val="18"/>
        </w:rPr>
        <w:t xml:space="preserve"> </w:t>
      </w:r>
    </w:p>
    <w:p w:rsidR="0012783A" w:rsidRDefault="0012783A" w:rsidP="0012783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论题：对买办的认知和评价受到了时代变迁的影响。</w:t>
      </w:r>
      <w:r>
        <w:rPr>
          <w:rFonts w:ascii="Times New Roman" w:hAnsi="Times New Roman" w:hint="eastAsia"/>
          <w:color w:val="000000"/>
          <w:sz w:val="18"/>
          <w:szCs w:val="18"/>
        </w:rPr>
        <w:t>(3</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214BF1" w:rsidRDefault="0012783A" w:rsidP="0012783A">
      <w:pPr>
        <w:rPr>
          <w:rFonts w:ascii="Times New Roman" w:hAnsi="Times New Roman" w:hint="eastAsia"/>
          <w:color w:val="000000"/>
          <w:sz w:val="18"/>
          <w:szCs w:val="18"/>
        </w:rPr>
      </w:pPr>
      <w:r>
        <w:rPr>
          <w:rFonts w:ascii="Times New Roman" w:hAnsi="Times New Roman" w:hint="eastAsia"/>
          <w:color w:val="000000"/>
          <w:sz w:val="18"/>
          <w:szCs w:val="18"/>
        </w:rPr>
        <w:t>论述：清末民初，随着列强的不断侵略，民族危机日益加深，民族矛盾成为主要矛盾，在这种情况下，消极评价与帝国主义联系密切的买办理所当然；中华人民共和国成立后，阶级斗争史观在改革开放前一直占主流地位，对买办也基本持批判态度；改革开放后，随着思想的解放和对外交流的深入，对买办的评价越来越深入和客观。</w:t>
      </w:r>
      <w:r>
        <w:rPr>
          <w:rFonts w:ascii="Times New Roman" w:hAnsi="Times New Roman" w:hint="eastAsia"/>
          <w:color w:val="000000"/>
          <w:sz w:val="18"/>
          <w:szCs w:val="18"/>
        </w:rPr>
        <w:t>(9</w:t>
      </w:r>
      <w:r>
        <w:rPr>
          <w:rFonts w:ascii="Times New Roman" w:hAnsi="Times New Roman" w:hint="eastAsia"/>
          <w:color w:val="000000"/>
          <w:sz w:val="18"/>
          <w:szCs w:val="18"/>
        </w:rPr>
        <w:t>分</w:t>
      </w:r>
      <w:r>
        <w:rPr>
          <w:rFonts w:ascii="Times New Roman" w:hAnsi="Times New Roman" w:hint="eastAsia"/>
          <w:color w:val="000000"/>
          <w:sz w:val="18"/>
          <w:szCs w:val="18"/>
        </w:rPr>
        <w:t>)</w:t>
      </w:r>
    </w:p>
    <w:p w:rsidR="0012783A" w:rsidRDefault="0012783A" w:rsidP="0012783A">
      <w:pPr>
        <w:spacing w:line="240" w:lineRule="exact"/>
        <w:ind w:left="420" w:hanging="420"/>
        <w:rPr>
          <w:rFonts w:ascii="Times New Roman" w:hAnsi="Times New Roman" w:hint="eastAsia"/>
          <w:color w:val="000000"/>
          <w:sz w:val="18"/>
          <w:szCs w:val="18"/>
        </w:rPr>
      </w:pPr>
      <w:r>
        <w:rPr>
          <w:rFonts w:ascii="Times New Roman" w:hAnsi="Times New Roman" w:hint="eastAsia"/>
          <w:color w:val="000000"/>
          <w:sz w:val="18"/>
          <w:szCs w:val="18"/>
        </w:rPr>
        <w:t>2</w:t>
      </w:r>
      <w:r>
        <w:rPr>
          <w:rFonts w:ascii="Times New Roman" w:hAnsi="Times New Roman"/>
          <w:color w:val="000000"/>
          <w:sz w:val="18"/>
          <w:szCs w:val="18"/>
        </w:rPr>
        <w:t>．</w:t>
      </w:r>
      <w:r>
        <w:rPr>
          <w:rFonts w:ascii="Times New Roman" w:eastAsia="黑体" w:hAnsi="Times New Roman" w:hint="eastAsia"/>
          <w:color w:val="FF0000"/>
          <w:sz w:val="18"/>
          <w:szCs w:val="18"/>
        </w:rPr>
        <w:t>【答案】</w:t>
      </w:r>
      <w:r>
        <w:rPr>
          <w:rFonts w:ascii="Times New Roman" w:hAnsi="Times New Roman" w:hint="eastAsia"/>
          <w:color w:val="000000"/>
          <w:sz w:val="18"/>
          <w:szCs w:val="18"/>
        </w:rPr>
        <w:t>示例</w:t>
      </w:r>
      <w:proofErr w:type="gramStart"/>
      <w:r>
        <w:rPr>
          <w:rFonts w:ascii="Times New Roman" w:hAnsi="Times New Roman" w:hint="eastAsia"/>
          <w:color w:val="000000"/>
          <w:sz w:val="18"/>
          <w:szCs w:val="18"/>
        </w:rPr>
        <w:t>一</w:t>
      </w:r>
      <w:proofErr w:type="gramEnd"/>
      <w:r>
        <w:rPr>
          <w:rFonts w:ascii="Times New Roman" w:hAnsi="Times New Roman" w:hint="eastAsia"/>
          <w:color w:val="000000"/>
          <w:sz w:val="18"/>
          <w:szCs w:val="18"/>
        </w:rPr>
        <w:t>：中国日益卷入资本主义世界市场。</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12783A" w:rsidRDefault="0012783A" w:rsidP="0012783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阐释：两次鸦片战争以后，通商口岸增多，外国侵略者直接控制中国海关，这便利了西方列强向中国倾销商品，从而使中国进口额增加；</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w:t>
      </w:r>
      <w:r>
        <w:rPr>
          <w:rFonts w:ascii="Times New Roman" w:hAnsi="Times New Roman" w:hint="eastAsia"/>
          <w:color w:val="000000"/>
          <w:sz w:val="18"/>
          <w:szCs w:val="18"/>
        </w:rPr>
        <w:t>外商从中国掠夺原料和农产品，使中国出口额也有较大增长，进出口额的增长表明中国日益卷入资本主义世界市场。</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w:t>
      </w:r>
      <w:r>
        <w:rPr>
          <w:rFonts w:ascii="Times New Roman" w:hAnsi="Times New Roman" w:hint="eastAsia"/>
          <w:color w:val="000000"/>
          <w:sz w:val="18"/>
          <w:szCs w:val="18"/>
        </w:rPr>
        <w:t>中国卷入资本主义世界市场，一方面加速了农产品的商品化，瓦解着中国的小农经济，促进了中国商品经济的发展；</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w:t>
      </w:r>
      <w:r>
        <w:rPr>
          <w:rFonts w:ascii="Times New Roman" w:hAnsi="Times New Roman" w:hint="eastAsia"/>
          <w:color w:val="000000"/>
          <w:sz w:val="18"/>
          <w:szCs w:val="18"/>
        </w:rPr>
        <w:t>另一方面阻碍了中国民族资本主义的发展，是中国社会贫困和落后的重要原因之一。</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12783A" w:rsidRDefault="0012783A" w:rsidP="0012783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19</w:t>
      </w:r>
      <w:r>
        <w:rPr>
          <w:rFonts w:ascii="Times New Roman" w:hAnsi="Times New Roman" w:hint="eastAsia"/>
          <w:color w:val="000000"/>
          <w:sz w:val="18"/>
          <w:szCs w:val="18"/>
        </w:rPr>
        <w:t>世纪</w:t>
      </w:r>
      <w:r>
        <w:rPr>
          <w:rFonts w:ascii="Times New Roman" w:hAnsi="Times New Roman" w:hint="eastAsia"/>
          <w:color w:val="000000"/>
          <w:sz w:val="18"/>
          <w:szCs w:val="18"/>
        </w:rPr>
        <w:t>60</w:t>
      </w:r>
      <w:r>
        <w:rPr>
          <w:rFonts w:ascii="Times New Roman" w:hAnsi="Times New Roman" w:hint="eastAsia"/>
          <w:color w:val="000000"/>
          <w:sz w:val="18"/>
          <w:szCs w:val="18"/>
        </w:rPr>
        <w:t>年代以后，中国逐渐依附于世界资本主义体系，沦为列强的商品市场和原料产地。</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12783A" w:rsidRDefault="0012783A" w:rsidP="0012783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w:t>
      </w:r>
      <w:r>
        <w:rPr>
          <w:rFonts w:ascii="Times New Roman" w:hAnsi="Times New Roman" w:hint="eastAsia"/>
          <w:color w:val="000000"/>
          <w:sz w:val="18"/>
          <w:szCs w:val="18"/>
        </w:rPr>
        <w:t>结论不完全照抄论题，而是进一步归纳、概括、总结与升华</w:t>
      </w:r>
      <w:r>
        <w:rPr>
          <w:rFonts w:ascii="Times New Roman" w:hAnsi="Times New Roman" w:hint="eastAsia"/>
          <w:color w:val="000000"/>
          <w:sz w:val="18"/>
          <w:szCs w:val="18"/>
        </w:rPr>
        <w:t xml:space="preserve">) </w:t>
      </w:r>
    </w:p>
    <w:p w:rsidR="0012783A" w:rsidRDefault="0012783A" w:rsidP="0012783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示例二：中国近代工业得到一定发展。</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12783A" w:rsidRDefault="0012783A" w:rsidP="0012783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阐释：两次鸦片战争后，中国门户不断被打大开，西方列强加紧对中国倾销商品，加速了中国小农经济的逐步解体。</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)19</w:t>
      </w:r>
      <w:r>
        <w:rPr>
          <w:rFonts w:ascii="Times New Roman" w:hAnsi="Times New Roman" w:hint="eastAsia"/>
          <w:color w:val="000000"/>
          <w:sz w:val="18"/>
          <w:szCs w:val="18"/>
        </w:rPr>
        <w:t>世纪六七十年代，洋务运动兴起，中国民族资本主义产生；</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w:t>
      </w:r>
      <w:r>
        <w:rPr>
          <w:rFonts w:ascii="Times New Roman" w:hAnsi="Times New Roman" w:hint="eastAsia"/>
          <w:color w:val="000000"/>
          <w:sz w:val="18"/>
          <w:szCs w:val="18"/>
        </w:rPr>
        <w:t>甲午中日战争后，清政府放宽了对民间设厂的限制，中国民族资本主义得到初步发展；</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)20</w:t>
      </w:r>
      <w:r>
        <w:rPr>
          <w:rFonts w:ascii="Times New Roman" w:hAnsi="Times New Roman" w:hint="eastAsia"/>
          <w:color w:val="000000"/>
          <w:sz w:val="18"/>
          <w:szCs w:val="18"/>
        </w:rPr>
        <w:t>世纪初，清末“新政”客观上促进了民族工业的发展。这些因素增强了中国工业品的国际竞争力，出口额不断增长。</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12783A" w:rsidRDefault="0012783A" w:rsidP="0012783A">
      <w:pPr>
        <w:spacing w:line="240" w:lineRule="exact"/>
        <w:ind w:left="420" w:hanging="420"/>
        <w:rPr>
          <w:rFonts w:ascii="Times New Roman" w:hAnsi="Times New Roman" w:hint="eastAsia"/>
          <w:color w:val="000000"/>
          <w:sz w:val="18"/>
          <w:szCs w:val="18"/>
        </w:rPr>
      </w:pPr>
      <w:r>
        <w:rPr>
          <w:rFonts w:ascii="Times New Roman" w:hAnsi="Times New Roman" w:hint="eastAsia"/>
          <w:color w:val="000000"/>
          <w:sz w:val="18"/>
          <w:szCs w:val="18"/>
        </w:rPr>
        <w:t>3</w:t>
      </w:r>
      <w:r>
        <w:rPr>
          <w:rFonts w:ascii="Times New Roman" w:hAnsi="Times New Roman"/>
          <w:color w:val="000000"/>
          <w:sz w:val="18"/>
          <w:szCs w:val="18"/>
        </w:rPr>
        <w:t>．</w:t>
      </w:r>
      <w:r>
        <w:rPr>
          <w:rFonts w:ascii="Times New Roman" w:eastAsia="黑体" w:hAnsi="Times New Roman" w:hint="eastAsia"/>
          <w:color w:val="FF0000"/>
          <w:sz w:val="18"/>
          <w:szCs w:val="18"/>
        </w:rPr>
        <w:t>【答案】</w:t>
      </w:r>
      <w:r>
        <w:rPr>
          <w:rFonts w:ascii="Times New Roman" w:hAnsi="Times New Roman" w:hint="eastAsia"/>
          <w:color w:val="000000"/>
          <w:sz w:val="18"/>
          <w:szCs w:val="18"/>
        </w:rPr>
        <w:t>示例：</w:t>
      </w:r>
      <w:r>
        <w:rPr>
          <w:rFonts w:ascii="Times New Roman" w:hAnsi="Times New Roman" w:hint="eastAsia"/>
          <w:color w:val="000000"/>
          <w:sz w:val="18"/>
          <w:szCs w:val="18"/>
        </w:rPr>
        <w:t xml:space="preserve"> </w:t>
      </w:r>
    </w:p>
    <w:p w:rsidR="0012783A" w:rsidRDefault="0012783A" w:rsidP="0012783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观点：我同意观点二，</w:t>
      </w:r>
      <w:r>
        <w:rPr>
          <w:rFonts w:ascii="Times New Roman" w:hAnsi="Times New Roman" w:hint="eastAsia"/>
          <w:color w:val="000000"/>
          <w:sz w:val="18"/>
          <w:szCs w:val="18"/>
        </w:rPr>
        <w:t>20</w:t>
      </w:r>
      <w:r>
        <w:rPr>
          <w:rFonts w:ascii="Times New Roman" w:hAnsi="Times New Roman" w:hint="eastAsia"/>
          <w:color w:val="000000"/>
          <w:sz w:val="18"/>
          <w:szCs w:val="18"/>
        </w:rPr>
        <w:t>世纪初是世界现代史的开端。</w:t>
      </w:r>
      <w:r>
        <w:rPr>
          <w:rFonts w:ascii="Times New Roman" w:hAnsi="Times New Roman" w:hint="eastAsia"/>
          <w:color w:val="000000"/>
          <w:sz w:val="18"/>
          <w:szCs w:val="18"/>
        </w:rPr>
        <w:t xml:space="preserve"> </w:t>
      </w:r>
    </w:p>
    <w:p w:rsidR="0012783A" w:rsidRDefault="0012783A" w:rsidP="0012783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论证：随着第二次工业革命的深入，</w:t>
      </w:r>
      <w:r>
        <w:rPr>
          <w:rFonts w:ascii="Times New Roman" w:hAnsi="Times New Roman" w:hint="eastAsia"/>
          <w:color w:val="000000"/>
          <w:sz w:val="18"/>
          <w:szCs w:val="18"/>
        </w:rPr>
        <w:t>20</w:t>
      </w:r>
      <w:r>
        <w:rPr>
          <w:rFonts w:ascii="Times New Roman" w:hAnsi="Times New Roman" w:hint="eastAsia"/>
          <w:color w:val="000000"/>
          <w:sz w:val="18"/>
          <w:szCs w:val="18"/>
        </w:rPr>
        <w:t>世纪初，世界市场最终形成，由此，列强也掀起了瓜分世界的狂潮。第一次世界大战后，国际力量对比发生巨大变化，凡尔赛</w:t>
      </w:r>
      <w:r>
        <w:rPr>
          <w:rFonts w:ascii="Times New Roman" w:hAnsi="Times New Roman" w:hint="eastAsia"/>
          <w:color w:val="000000"/>
          <w:sz w:val="18"/>
          <w:szCs w:val="18"/>
        </w:rPr>
        <w:t>-</w:t>
      </w:r>
      <w:r>
        <w:rPr>
          <w:rFonts w:ascii="Times New Roman" w:hAnsi="Times New Roman" w:hint="eastAsia"/>
          <w:color w:val="000000"/>
          <w:sz w:val="18"/>
          <w:szCs w:val="18"/>
        </w:rPr>
        <w:t>华盛顿体系重建了欧洲与亚洲的政治经济格局，世界历史进入一个新的阶段。随着俄国十月革命的胜利和苏俄的建立，人类历史上第一次出现了崭新的社会主义生产方式和与之相适应的社会主义社会。从此，资本主义和社会主义两种制度的并存及其相互影响和斗争，深刻影响了世界历史进程。</w:t>
      </w:r>
      <w:r>
        <w:rPr>
          <w:rFonts w:ascii="Times New Roman" w:hAnsi="Times New Roman" w:hint="eastAsia"/>
          <w:color w:val="000000"/>
          <w:sz w:val="18"/>
          <w:szCs w:val="18"/>
        </w:rPr>
        <w:t xml:space="preserve"> </w:t>
      </w:r>
    </w:p>
    <w:p w:rsidR="0012783A" w:rsidRDefault="0012783A" w:rsidP="0012783A">
      <w:pPr>
        <w:spacing w:line="240" w:lineRule="exact"/>
        <w:ind w:left="420"/>
        <w:rPr>
          <w:rFonts w:ascii="Times New Roman" w:hAnsi="Times New Roman"/>
          <w:sz w:val="18"/>
          <w:szCs w:val="18"/>
        </w:rPr>
      </w:pPr>
      <w:r>
        <w:rPr>
          <w:rFonts w:ascii="Times New Roman" w:hAnsi="Times New Roman" w:hint="eastAsia"/>
          <w:color w:val="000000"/>
          <w:sz w:val="18"/>
          <w:szCs w:val="18"/>
        </w:rPr>
        <w:t>综上，世界近代史是西欧主导世界的历史，</w:t>
      </w:r>
      <w:r>
        <w:rPr>
          <w:rFonts w:ascii="Times New Roman" w:hAnsi="Times New Roman" w:hint="eastAsia"/>
          <w:color w:val="000000"/>
          <w:sz w:val="18"/>
          <w:szCs w:val="18"/>
        </w:rPr>
        <w:t>20</w:t>
      </w:r>
      <w:r>
        <w:rPr>
          <w:rFonts w:ascii="Times New Roman" w:hAnsi="Times New Roman" w:hint="eastAsia"/>
          <w:color w:val="000000"/>
          <w:sz w:val="18"/>
          <w:szCs w:val="18"/>
        </w:rPr>
        <w:t>世纪初开始，国际格局发生重大变化，世界步入现代史。</w:t>
      </w:r>
    </w:p>
    <w:p w:rsidR="0012783A" w:rsidRPr="0012783A" w:rsidRDefault="0012783A" w:rsidP="0012783A"/>
    <w:sectPr w:rsidR="0012783A" w:rsidRPr="0012783A" w:rsidSect="00214B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A5F" w:rsidRDefault="00091A5F" w:rsidP="0012783A">
      <w:r>
        <w:separator/>
      </w:r>
    </w:p>
  </w:endnote>
  <w:endnote w:type="continuationSeparator" w:id="0">
    <w:p w:rsidR="00091A5F" w:rsidRDefault="00091A5F" w:rsidP="00127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A5F" w:rsidRDefault="00091A5F" w:rsidP="0012783A">
      <w:r>
        <w:separator/>
      </w:r>
    </w:p>
  </w:footnote>
  <w:footnote w:type="continuationSeparator" w:id="0">
    <w:p w:rsidR="00091A5F" w:rsidRDefault="00091A5F" w:rsidP="00127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83A"/>
    <w:rsid w:val="00091A5F"/>
    <w:rsid w:val="0012783A"/>
    <w:rsid w:val="00214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78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2783A"/>
    <w:rPr>
      <w:sz w:val="18"/>
      <w:szCs w:val="18"/>
    </w:rPr>
  </w:style>
  <w:style w:type="paragraph" w:styleId="a4">
    <w:name w:val="footer"/>
    <w:basedOn w:val="a"/>
    <w:link w:val="Char0"/>
    <w:uiPriority w:val="99"/>
    <w:semiHidden/>
    <w:unhideWhenUsed/>
    <w:rsid w:val="001278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278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2020-10-21T02:36:00Z</dcterms:created>
  <dcterms:modified xsi:type="dcterms:W3CDTF">2020-10-21T02:37:00Z</dcterms:modified>
</cp:coreProperties>
</file>