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习近平总书记的青春</w:t>
      </w: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故事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习近平总书记一直以来都十分重视青年工作，他常常鼓励青年追求梦想、努力奋斗。五四青年节到来之际，习近平总书记寄语新时代青年：青春由磨砺而出彩，人生因奋斗而升华。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习近平强调，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8"/>
          <w:sz w:val="24"/>
          <w:szCs w:val="24"/>
          <w:shd w:val="clear" w:fill="FFFFFF"/>
        </w:rPr>
        <w:t>新时代中国青年要继承和发扬五四精神，坚定理想信念，站稳人民立场，练就过硬本领，投身强国伟业，始终保持艰苦奋斗的前进姿态，同亿万人民一道，在实现中华民族伟大复兴中国梦的新长征路上奋勇搏击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“坚定理想信念，站稳人民立场，练就过硬本领，投身强国伟业。”从青春时代起，习近平就秉持着这样的精神，胸怀忧国忧民之心，担负起民族振兴的时代责任。这个五四青年节，让我们重温习近平的青春故事，感悟榜样的力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4" w:firstLineChars="200"/>
        <w:jc w:val="center"/>
        <w:textAlignment w:val="auto"/>
        <w:rPr>
          <w:rFonts w:hint="default" w:ascii="Arial" w:hAnsi="Arial" w:cs="Arial" w:eastAsiaTheme="minorEastAsia"/>
          <w:b/>
          <w:bCs/>
          <w:i w:val="0"/>
          <w:caps w:val="0"/>
          <w:color w:val="0000FF"/>
          <w:spacing w:val="8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0000FF"/>
          <w:spacing w:val="8"/>
          <w:sz w:val="24"/>
          <w:szCs w:val="24"/>
          <w:lang w:val="en-US" w:eastAsia="zh-CN"/>
        </w:rPr>
        <w:t>坚定理想信念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1969年1月，不满16岁的习近平来到陕北梁家河村插队。在梁家河的七年岁月里，他“看到了人民群众的根本，真正理解了老百姓”，也树立了为老百姓办实事、为人民奉献自己的理想理念。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1974年1月，习近平当选为大队党支部书记。他一直琢磨着如何能改变梁家河面貌，改善村民们的生活质量。一天，习近平在《人民日报》看到四川大办沼气的报道。他赶到四川学习考察，回来后开始着手试验办沼气。然而，难题一个接着一个，远比想象的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村民的院落都是打窑洞时用土填起来的，土壤松软，不适宜挖沼气池，池子在哪里建？沼气池的池盖对石板的厚度和整体性要求很高，梁家河没有，怎么办？村里村外的路蜿蜒狭窄，运送水泥砂石的架子车没法走，材料怎么运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480" w:firstLineChars="200"/>
        <w:jc w:val="center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秉持着一定要把沼气办成的信念，习近平一个一个地解决难题。经过反复测量，试验池最后选在了知青居住点旁边，这里的土壤密度相对要大一些。没有石头，习近平带人在烂泥滩里铲去一米多厚的土层，挖出了石头。他还带着几个青年去村外挖沙子，一袋一袋往回背，背上磨破了皮，没人喊一声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在习近平的执着努力下，梁家河的沼气池终于建成了。这也成为了陕西第一口沼气池。多年后，习近平回忆这段经历时说：“第一口池子是颇费功夫的，一直看到这个沼气池两边的水位在涨，但就是不见气出。最后一捅开，溅得我满脸是粪，但是气就呼呼地往外冒。我们马上接起管子后，沼气灶上冒出一尺高的火焰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2015年春节前夕，习近平再次回到梁家河看望父老乡亲时，他动情地说：“人生，我的第一步迈出来，就是到咱们梁家河，在这里选择了我的道路。我从那个时候就说，今后如果有条件有机会，我要从政，要做一些为老百姓办好事的工作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4" w:firstLineChars="200"/>
        <w:jc w:val="center"/>
        <w:textAlignment w:val="auto"/>
        <w:rPr>
          <w:rFonts w:hint="default" w:ascii="Arial" w:hAnsi="Arial" w:cs="Arial" w:eastAsiaTheme="minorEastAsia"/>
          <w:b/>
          <w:bCs/>
          <w:i w:val="0"/>
          <w:caps w:val="0"/>
          <w:color w:val="0000FF"/>
          <w:spacing w:val="8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0000FF"/>
          <w:spacing w:val="8"/>
          <w:sz w:val="24"/>
          <w:szCs w:val="24"/>
          <w:shd w:val="clear" w:fill="FFFFFF"/>
          <w:lang w:val="en-US" w:eastAsia="zh-CN"/>
        </w:rPr>
        <w:t>站稳人民立场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1988年，习近平任福建宁德地委书记期间，曾清查干部违规私建住宅的问题。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当时，宁德地区部分干部违规营建私房现象突出，侵占了良田耕地，占有了当时国家专用“三材”（钢材、木材、水泥）指标。一些人建了私房还占住公房，甚至买地卖地、建房卖房，从中牟取暴利。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时任宁德地委办政研室副主任李金暄回忆：群众连一两包水泥都买不到，机关干部却可以拿这么多指标去建房，老百姓意见很大。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习近平下定决心把清房问题作为惩治腐败的突破口。据1990年福建电视台新闻报道：到9月19日，全区已清退出公房1917户，相当于盖50套为一幢的宿舍楼40座，清退公房工作走在全省前列。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清房工作涉及几千人，在2003年央视《东方时空》采访中，面对记者“到底动还是不动，心里有没有掂量”的提问，习近平说：“我就问当时的一个纪委副书记，我说你觉得老百姓意见大不大？群众意见大不大？大。是不是当前影响积极性最大的问题？是。我们将近三百万人该得罪，还是这两三千人该得罪？他说那当然是宁肯得罪这两三千人。我说那咱们就干，要干就干成，义无反顾，开弓没有回头箭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4" w:firstLineChars="200"/>
        <w:jc w:val="center"/>
        <w:textAlignment w:val="auto"/>
        <w:rPr>
          <w:rFonts w:hint="eastAsia" w:ascii="Arial" w:hAnsi="Arial" w:cs="Arial"/>
          <w:b/>
          <w:bCs/>
          <w:i w:val="0"/>
          <w:caps w:val="0"/>
          <w:color w:val="0000FF"/>
          <w:spacing w:val="8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4" w:firstLineChars="200"/>
        <w:jc w:val="center"/>
        <w:textAlignment w:val="auto"/>
        <w:rPr>
          <w:rFonts w:hint="default" w:ascii="Arial" w:hAnsi="Arial" w:cs="Arial" w:eastAsiaTheme="minorEastAsia"/>
          <w:b/>
          <w:bCs/>
          <w:i w:val="0"/>
          <w:caps w:val="0"/>
          <w:color w:val="0000FF"/>
          <w:spacing w:val="8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0000FF"/>
          <w:spacing w:val="8"/>
          <w:sz w:val="24"/>
          <w:szCs w:val="24"/>
          <w:lang w:val="en-US" w:eastAsia="zh-CN"/>
        </w:rPr>
        <w:t>练就过硬本领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青年时期，是学习的黄金时期。习近平总书记曾以自己年轻时的读书经历，激励广大青年求真学问，练真本领。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习近平曾回忆：“我到农村插队后，给自己定了一个座右铭，先从修身开始。一物不知，深以为耻，便求知若渴。上山放羊，我揣着书，把羊拴到山坡上，就开始看书。锄地到田头，开始休息一会儿时，我就拿出新华字典记一个字的多种含义，一点一滴积累。我并不觉得农村7年时光被荒废了，很多知识的基础是那时候打下来的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“那个时候到处找书，到处看书，‘一物不知深以为耻’，当时提出了这样一个自我要求。”2014年5月4日，在北京大学师生座谈会上，习近平总书记提及当年给自己制定的读书座右铭。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习近平曾在2003年接受《东方时空》采访时回忆：“当时涉猎各种史书，《二十四史》也都涉猎了，包括军事学的书。跟我一起共事多年的一位知青，他把他们家的克劳塞维茨的《战争论》什么都带去，所以读得非常广、非常博、非常杂。到后来读各种政治书，哲学书一直在看，史学我特别喜欢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“非学无以广才，非志无以成学”，成长没有捷径，唯有在学习与实践中，学真知、悟真谛，才能增长本领、增长才干。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482" w:firstLineChars="200"/>
        <w:jc w:val="center"/>
        <w:textAlignment w:val="auto"/>
        <w:rPr>
          <w:rFonts w:hint="default" w:ascii="Arial" w:hAnsi="Arial" w:cs="Arial" w:eastAsia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4"/>
          <w:szCs w:val="24"/>
          <w:lang w:val="en-US" w:eastAsia="zh-CN"/>
        </w:rPr>
        <w:t>投身强国事业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今年是决胜全面小康、决战脱贫攻坚的收官之年，也是实现“两个一百年”奋斗目标的历史交汇之年。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脱贫攻坚，决战决胜。在福建宁德工作期间，习近平曾“三进下党”，为扶贫工作留下嘱托，也成为当地人民津津乐道的一段佳话。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下党乡位于闽东大山深处，是宁德地区寿宁县最边远的山乡，有寿宁的“西伯利亚”之称。这里曾是福建全省唯一的“五无乡”：无公路、无自来水、无电灯照明、无财政收入、无政府办公场所。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1989年7月19日，下党乡迎来了时任宁德地委书记的习近平。当天一早，习近平带领地直和寿宁县相关部门负责人30多人乘中巴车从县城出发，到达平溪乡上屏峰村公路就不通了，大家下车步行。乡党委书记拿着柴刀在前面开路，习近平和其他干部每个人拿根竹竿，沿着河边走，一路披荆斩棘、跋山涉水。由于过于偏僻难行，上面的干部很少去。一路上，习近平受到最为热情隆重的欢迎，乡里百姓说他是“到过这里最大的官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1989年7月26日、1996年8月7日，习近平又两次来到下党，协调解决当地的建设发展难题。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center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2654300" cy="3921760"/>
            <wp:effectExtent l="0" t="0" r="12700" b="2540"/>
            <wp:docPr id="14" name="图片 14" descr="fad48014dae00ee97d8d94245a716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ad48014dae00ee97d8d94245a7168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45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A5A5A5"/>
          <w:spacing w:val="8"/>
          <w:sz w:val="21"/>
          <w:szCs w:val="21"/>
          <w:shd w:val="clear" w:fill="FFFFFF"/>
        </w:rPr>
        <w:t>△ 1989年7月，习近平在寿宁县山村。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2019年8月4日，习近平给下党乡的乡亲们回信，祝贺他们实现了脱贫。习近平在回信中说，“车岭车上天，九岭爬九年”。当年“三进下党”的场景，我至今还历历在目。三进下党，体现的正是习近平对于脱贫工作始终如一的关注重视，对于百姓生活的深深挂念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8" w:lineRule="atLeast"/>
        <w:ind w:left="0" w:right="0" w:firstLine="512" w:firstLineChars="200"/>
        <w:jc w:val="both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青年一代有理想、有本领、有担当，国家就有前途，民族就有希望。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青年是国家的未来，也是世界的未来。习近平总书记以自己的亲身经历为广大青年树立了榜样。新时代的青年们，让我们牢记总书记的嘱托，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不辜负时代，不枉费光阴，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始终保持艰苦奋斗的前进姿态，同亿万人民一道，在实现中华民族伟大复兴中国梦的新长征路上奋勇搏击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在时代舞台上施展才干、担当大任，书写无悔青春的奋斗篇章。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3036570</wp:posOffset>
              </wp:positionH>
              <wp:positionV relativeFrom="paragraph">
                <wp:posOffset>0</wp:posOffset>
              </wp:positionV>
              <wp:extent cx="114935" cy="3143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9.1pt;margin-top:0pt;height:24.75pt;width:9.05pt;mso-position-horizontal-relative:margin;mso-wrap-style:none;z-index:251661312;mso-width-relative:page;mso-height-relative:page;" filled="f" stroked="f" coordsize="21600,21600" o:gfxdata="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uKk3dQAAAAHAQAADwAAAAAAAAABACAAAAAiAAAAZHJzL2Rvd25yZXYueG1sUEsBAhQAFAAA&#10;AAgAh07iQIoFjoPzAQAAwgMAAA4AAAAAAAAAAQAgAAAAI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52E7"/>
    <w:rsid w:val="1F9D6DBC"/>
    <w:rsid w:val="268C4F9C"/>
    <w:rsid w:val="2DD35553"/>
    <w:rsid w:val="31027BC3"/>
    <w:rsid w:val="50D37AFD"/>
    <w:rsid w:val="5ECD6CDF"/>
    <w:rsid w:val="617F5A62"/>
    <w:rsid w:val="73C0438D"/>
    <w:rsid w:val="783F2763"/>
    <w:rsid w:val="7BE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2020-04-20T09:10:00Z</dcterms:created>
  <dc:creator>Administrator</dc:creator>
  <cp:lastModifiedBy>   Better me</cp:lastModifiedBy>
  <dcterms:modified xsi:type="dcterms:W3CDTF">2020-09-24T14:05:52Z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