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6"/>
        </w:rPr>
        <w:t>高考诗歌鉴赏之名家精练：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32"/>
          <w:szCs w:val="36"/>
          <w:lang w:val="en-US" w:eastAsia="zh-CN"/>
        </w:rPr>
        <w:t>苏轼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阅读下面这首宋诗，完成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石苍舒</w:t>
      </w:r>
      <w:r>
        <w:rPr>
          <w:rFonts w:hint="eastAsia" w:ascii="黑体" w:hAnsi="黑体" w:eastAsia="黑体" w:cs="黑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醉墨堂（节选）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近者作堂名</w:t>
      </w:r>
      <w:r>
        <w:rPr>
          <w:rFonts w:hint="eastAsia" w:ascii="楷体" w:hAnsi="楷体" w:eastAsia="楷体" w:cs="楷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醉墨</w:t>
      </w:r>
      <w:r>
        <w:rPr>
          <w:rFonts w:hint="eastAsia" w:ascii="楷体" w:hAnsi="楷体" w:eastAsia="楷体" w:cs="楷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，如饮美酒销百忧。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乃知柳子</w:t>
      </w:r>
      <w:r>
        <w:rPr>
          <w:rFonts w:ascii="楷体" w:hAnsi="楷体" w:eastAsia="楷体" w:cs="楷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语不妄，病嗜土炭如珍羞。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君于此艺亦云至，堆墙败笔如山丘。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兴来一挥百纸尽，骏马倏忽踏九州。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①石苍舒，字才美，京兆（即长安）人，善草隶书。②柳子，柳宗元。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1．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下列对这首诗的赏析，不恰当的一项是（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A．第一句交代醉墨堂的建造以及命名，第二句表现堂中练书心情。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B．诗人借用柳宗元的形象比喻表现石苍舒对书法嗜好的极致程度。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C．诗人认为石仓舒的书法技艺已达到完美境界，但也有不少瑕疵。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D．兴致来时，石苍舒练习书法挥笔神速，如同骏马瞬间踏遍九州。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2．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石仓舒“醉墨”都体现在哪些方面？请结合全诗简要分析。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阅读下面这首宋诗，完成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壶中九华诗</w:t>
      </w:r>
      <w:r>
        <w:rPr>
          <w:rFonts w:hint="eastAsia" w:ascii="黑体" w:hAnsi="黑体" w:eastAsia="黑体" w:cs="黑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清溪电转失云峰，梦里犹惊翠扫空。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五岭莫愁千嶂外，九华今在一壶中。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天池水落层层见，玉女窗</w:t>
      </w:r>
      <w:r>
        <w:rPr>
          <w:rFonts w:ascii="楷体" w:hAnsi="楷体" w:eastAsia="楷体" w:cs="楷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明处处通。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念我仇池</w:t>
      </w:r>
      <w:r>
        <w:rPr>
          <w:rFonts w:ascii="楷体" w:hAnsi="楷体" w:eastAsia="楷体" w:cs="楷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太孤绝，百金归买碧玲珑。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①苏轼南迁之时，在鄱阳湖口见李正臣藏石——“壶中九华”，十分喜欢，写成此诗。②玉女窗，嵩山古迹之一，宋时已不存在，传说汉武帝于此窗中见到玉女（仙女）。③仇池：是苏轼在扬州所蓄异石。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3．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下列对这首诗的赏析，不恰当的两项是（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A．首句写清清的溪流，斗折蛇行，迅转如电，舟行疾速，岸上入云的诸峰很快从眼中消失。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B．“翠扫空”是说苍翠的山色，就像画家用大笔横扫，涂抹在广阔的天宇中的一幅画图。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C．第三句说苏轼虽被贬千里之外的岭南，但他却不觉得愁苦，以此抒发了诗人的豁达之情。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D．壶中九华是一个“广袤尺余”的石山，经过诗人吟咏，此石和仇池石一样传为石中珍宝。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4．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这首诗的颈联历来为后人传诵，请赏析这两句的精妙之处。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阅读下面这首诗，完成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正月二十日往岐亭</w:t>
      </w:r>
      <w:r>
        <w:rPr>
          <w:rFonts w:hint="eastAsia" w:ascii="黑体" w:hAnsi="黑体" w:eastAsia="黑体" w:cs="黑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郡人潘</w:t>
      </w:r>
      <w:r>
        <w:rPr>
          <w:rFonts w:hint="eastAsia" w:ascii="黑体" w:hAnsi="黑体" w:eastAsia="黑体" w:cs="黑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古</w:t>
      </w:r>
      <w:r>
        <w:rPr>
          <w:rFonts w:hint="eastAsia" w:ascii="黑体" w:hAnsi="黑体" w:eastAsia="黑体" w:cs="黑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郭三人送余于女王城东禅庄院</w:t>
      </w:r>
      <w:r>
        <w:rPr>
          <w:rFonts w:hint="eastAsia" w:ascii="黑体" w:hAnsi="黑体" w:eastAsia="黑体" w:cs="黑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 xml:space="preserve">[注]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十日春寒不出门，不知江柳已摇村。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稍闻决决流冰谷，尽放青青没烧痕。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数亩荒园留我住，半瓶浊酒待君温。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去年今日关山路，细雨梅花正断魂。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本诗写于苏轼被贬黄州的第二年，潘、古、郭三人是作者在黄州结识的好友。岐亭，在今湖北麻城西南，苏轼在黄州期间时常往游。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下列对这首诗的赏析，不正确的一项是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A．首联写春天来得很快，诗人因“春寒”，仅仅十天不出门，而江边却是柳丝披拂，春风荡漾。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B．颔联运用视听结合的手法，写溪流潺潺之声，小草新绿之色，用词准确形象，画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春意盎然。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C．颈联写送别情形，作者用“留我住”“待君温”表达朋友们的盛情，突出了朋友间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深情厚谊。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D．尾联的“细雨梅花正断魂”，写出了去年的今日，诗人与友人依依惜别时的悲伤心情。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6．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汪师韩在《苏诗选评笺释》中说尾联“含蕴无穷”，请结合尾联说明之。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阅读下面这首宋词，完成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临江仙·送钱穆父</w:t>
      </w:r>
      <w:r>
        <w:rPr>
          <w:rFonts w:hint="eastAsia" w:ascii="黑体" w:hAnsi="黑体" w:eastAsia="黑体" w:cs="黑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苏</w:t>
      </w:r>
      <w:r>
        <w:rPr>
          <w:rFonts w:hint="eastAsia" w:ascii="楷体" w:hAnsi="楷体" w:eastAsia="楷体" w:cs="楷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一别都门三改火</w:t>
      </w:r>
      <w:r>
        <w:rPr>
          <w:rFonts w:ascii="楷体" w:hAnsi="楷体" w:eastAsia="楷体" w:cs="楷体"/>
          <w:color w:val="000000" w:themeColor="text1"/>
          <w:szCs w:val="22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，天涯踏尽红尘。依然一笑作春温。无波真古井，有节是秋筠。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color w:val="000000" w:themeColor="text1"/>
          <w:szCs w:val="22"/>
          <w14:textFill>
            <w14:solidFill>
              <w14:schemeClr w14:val="tx1"/>
            </w14:solidFill>
          </w14:textFill>
        </w:rPr>
        <w:t>惆怅孤帆连夜发，送行淡月微云。尊前不用翠眉顰。人生如逆旅，我亦是行人。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仿宋" w:hAnsi="仿宋" w:eastAsia="仿宋" w:cs="仿宋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①本</w:t>
      </w:r>
      <w:r>
        <w:rPr>
          <w:rFonts w:hint="eastAsia" w:ascii="仿宋" w:hAnsi="仿宋" w:eastAsia="仿宋" w:cs="仿宋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词</w:t>
      </w:r>
      <w:r>
        <w:rPr>
          <w:rFonts w:hint="eastAsia" w:ascii="仿宋" w:hAnsi="仿宋" w:eastAsia="仿宋" w:cs="仿宋"/>
          <w:color w:val="000000" w:themeColor="text1"/>
          <w:szCs w:val="22"/>
          <w14:textFill>
            <w14:solidFill>
              <w14:schemeClr w14:val="tx1"/>
            </w14:solidFill>
          </w14:textFill>
        </w:rPr>
        <w:t>写于元祜六年(1901 年)春苏轼时任杭州知州。②改火:古时候钻木取火，四时各异其木，故称改火，后来以改火为一年，“三改火” 即过了三年。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7．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下列对这首词的理解和分析，不正确的一项是(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A．这是一首送别之作，词的上片写友人久别重逢，又勉励友人，为其开释胸怀。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B．话别时对友人关怀备至，双方意绪契合，以思想活动为线索，扣人心弦。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C．词的下片写在月夜之中送别友人，穆父所去的是偏远之地，早春时节，春风已绿江南岸，但规定的到任时期已经迫近，不得不启行。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D．苏轼的尾联，为友人提供一种精神力量，告诉友人离开后虽然艰难，但不要思念自己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8．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本文情感一波三折，委曲跌宕。结合本词及所学知识，你对苏轼送别友人有何看法?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五、</w:t>
      </w:r>
      <w:r>
        <w:rPr>
          <w:rFonts w:ascii="宋体" w:hAnsi="宋体" w:eastAsia="宋体" w:cs="宋体"/>
          <w:szCs w:val="22"/>
        </w:rPr>
        <w:t>阅读下面这首宋词，完成</w:t>
      </w:r>
      <w:r>
        <w:rPr>
          <w:rFonts w:hint="eastAsia" w:ascii="宋体" w:hAnsi="宋体" w:eastAsia="宋体" w:cs="宋体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10题</w:t>
      </w:r>
      <w:r>
        <w:rPr>
          <w:rFonts w:ascii="宋体" w:hAnsi="宋体" w:eastAsia="宋体" w:cs="宋体"/>
          <w:szCs w:val="22"/>
        </w:rPr>
        <w:t>。</w:t>
      </w:r>
    </w:p>
    <w:p>
      <w:pPr>
        <w:spacing w:line="360" w:lineRule="auto"/>
        <w:jc w:val="center"/>
        <w:textAlignment w:val="center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西江月</w:t>
      </w:r>
      <w:r>
        <w:rPr>
          <w:rFonts w:hint="eastAsia" w:ascii="黑体" w:hAnsi="黑体" w:eastAsia="黑体" w:cs="黑体"/>
          <w:szCs w:val="22"/>
          <w:vertAlign w:val="superscript"/>
        </w:rPr>
        <w:t>[注]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苏轼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世事一场大梦，人生几度新凉？夜来风叶已鸣廊，看取眉头鬓上。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2"/>
        </w:rPr>
      </w:pPr>
      <w:r>
        <w:rPr>
          <w:rFonts w:ascii="楷体" w:hAnsi="楷体" w:eastAsia="楷体" w:cs="楷体"/>
          <w:szCs w:val="22"/>
        </w:rPr>
        <w:t>酒贱常愁客少，月明多被云妨。中秋谁与共孤光，把盏凄然北望。</w:t>
      </w:r>
    </w:p>
    <w:p>
      <w:pPr>
        <w:spacing w:line="360" w:lineRule="auto"/>
        <w:jc w:val="left"/>
        <w:textAlignment w:val="center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  <w:lang w:eastAsia="zh-CN"/>
        </w:rPr>
        <w:t>【</w:t>
      </w:r>
      <w:r>
        <w:rPr>
          <w:rFonts w:hint="eastAsia" w:ascii="仿宋" w:hAnsi="仿宋" w:eastAsia="仿宋" w:cs="仿宋"/>
          <w:szCs w:val="22"/>
        </w:rPr>
        <w:t>注</w:t>
      </w:r>
      <w:r>
        <w:rPr>
          <w:rFonts w:hint="eastAsia" w:ascii="仿宋" w:hAnsi="仿宋" w:eastAsia="仿宋" w:cs="仿宋"/>
          <w:szCs w:val="22"/>
          <w:lang w:eastAsia="zh-CN"/>
        </w:rPr>
        <w:t>】</w:t>
      </w:r>
      <w:r>
        <w:rPr>
          <w:rFonts w:hint="eastAsia" w:ascii="仿宋" w:hAnsi="仿宋" w:eastAsia="仿宋" w:cs="仿宋"/>
          <w:szCs w:val="22"/>
        </w:rPr>
        <w:t>本词写于苏轼被贬黄州之时。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9</w:t>
      </w:r>
      <w:r>
        <w:rPr>
          <w:rFonts w:ascii="Times New Roman" w:hAnsi="Times New Roman" w:eastAsia="宋体" w:cs="Times New Roman"/>
          <w:szCs w:val="22"/>
        </w:rPr>
        <w:t>．</w:t>
      </w:r>
      <w:r>
        <w:rPr>
          <w:rFonts w:ascii="宋体" w:hAnsi="宋体" w:eastAsia="宋体" w:cs="宋体"/>
          <w:szCs w:val="22"/>
        </w:rPr>
        <w:t>下列对本词的理解，不正确的一项是（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A．开篇以梦喻世事，不仅包含了不堪回首的辛酸往事，还概括了过去种种努力奋斗终随流光归于破灭的恨事，表现了苏轼被贬后的消极和厌世的情绪。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B．“人生几度新凉”，有对于逝水年华的无限惋惜和悲叹。“新凉”二字照应中秋，句中数量词兼疑问词“几度”的运用，则低回唱叹，更显示出人生的倏忽之感。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C．“夜来风叶已鸣廊，看取眉头鬓上”，秋风萧瑟、落叶纷飞是典型的秋色秋景，作者借此感叹时光易逝、容颜将老、壮志难酬，道出无法摆脱人生烦忧的怅惘之情。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D．下片写酒贱客少，浮云遮月，中秋团聚无人，只好独自把盏北望，把作者中秋之夜独自一人居于异乡的孤寂落寞和伤时感事的愤慨、落寞之情表达了出来。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2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10</w:t>
      </w:r>
      <w:r>
        <w:rPr>
          <w:rFonts w:ascii="Times New Roman" w:hAnsi="Times New Roman" w:eastAsia="宋体" w:cs="Times New Roman"/>
          <w:szCs w:val="22"/>
        </w:rPr>
        <w:t>．</w:t>
      </w:r>
      <w:r>
        <w:rPr>
          <w:rFonts w:ascii="宋体" w:hAnsi="宋体" w:eastAsia="宋体" w:cs="宋体"/>
          <w:szCs w:val="22"/>
        </w:rPr>
        <w:t>本词和苏轼的《水调歌头（明月几时有）》同是写中秋，分别用“人生几度新凉”的“凉”字和“高处不胜寒”的“寒"字表达情绪意境，试比较这两个字的异同。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1．C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综合理解分析诗歌内容和情感的能力。C项，“但也有不少瑕疵”说法错误。“堆墙败笔如山丘”中的“败笔”指的是用完作废的笔，这是说石苍舒用坏的笔堆在墙边像山丘一样高。这是诗人对石苍舒长期积累，勤学苦练的赞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2．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①为练习书法，专门建堂，且命名“醉墨”。②对书法痴迷，从书法中获得无穷快乐，甚至消除了忧愁。③为追求技艺，勤学苦练，用废的笔堆积如山。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鉴赏诗歌形象的能力。本题中，诗歌首句“近者作堂名醉墨”，是说石苍舒最近建造了“醉墨堂”，从中可以概括出“醉墨”的表现之一：专门建堂练习书法，命名“醉墨”。“如饮美酒销百忧”“病嗜土炭如珍羞”两句，是说石苍舒练习书法，如同啜饮美酒能消除烦恼一样，如同嗜好土炭的病人吃起土炭就像美味佳肴一样。从中可以概括出“醉墨”的表现之二：石苍舒痴迷于书法，从中获得无穷快乐。“堆墙败笔如山丘”“兴来一挥百纸尽，骏马倏忽踏九州”，这几句是说石苍舒练习书法，用坏的笔堆在墙边像山丘一样高。兴致来时，挥动笔墨多少纸都用得完，就好像骏马一转眼就踏遍九州大地。从中可以概括出“醉墨”的表现之三：为了追求技艺，勤学苦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3．C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【解析】本题考查鉴赏诗歌的形象、表达技巧和情感的能力。C项，“他却不觉得愁苦，以此抒发了诗人的豁达之情”错，应是“愁苦之情”。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4．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颈联正面描写壶中九华形象：“层层见”言山石的层叠多姿，随着水落，一层层地显现出来，使人玩赏不置；“处处通”，写山石“玲珑宛转若窗棂然”的特点。②“天池”泛指天上之池，“玉女窗”源于典故，诗人发挥想象，用“天池水”“玉女窗”构设一个优美的、惝恍迷离的仙境。③“层层见”和“处处通”运用叠词，既能够突出壶中九华的情态，使诗句描写细腻，又增强了语言的节奏感、韵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赏析诗句的内容、手法和情感的能力。读懂全诗，根据具体诗句分析。赏析诗歌中某句的精妙，要从分析该联的内容、手法和思想情感着手，即结合诗句内容、从手法着手来分析诗人的心境。回答时一般分三步走：第一步，指出诗句运用的表达技巧；第二步，结合诗句具体内容，分析这种技巧的表现；第三步，指出诗人表达了什么情感，或者收到怎样的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首先读懂全诗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首联，诗人从实际生活、从大处远处落墨：清清的溪流，斗折蛇行，迅转如电，舟行疾速，岸上入云的诸峰很快在眼中消失了。透露出南迁时对中原山水的依恋。苏轼此次南迁，背离中原，远至南荒，其心情是凄苦的。颔联，景物描写透露了对中原山水的依恋。五岭离自己越来越远，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离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家乡越来越远。说“莫愁”，是由于“九华今在一壶中”，足以稍慰迁客寂寞之情。强作欢颜，聊以自慰。颈联，正面描写壶中九华形象，写山石层叠多姿，玲珑宛转有如窗棂。诗句尾联，倾吐欲买壶中九华之意。“孤绝”表面写“仇池石”，实际也表明作者南迁时的孤独、寂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然后赏析颈联的精妙之处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第一，从描写的角度赏析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颈联正面描写壶中九华形象：“层层见”，描写山石的层叠多姿，随着水落，一层层地显现出来的样子。“处处通”，写出了山石玲珑宛转，像窗棂一样的特点。第二，从修辞的角度赏析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结合注释可知，诗人发挥想象，用“天池”“玉女窗”典故，勾勒了一个迷离的优美仙境，表现了一个老年诗人面对着这小小盆景、一往情深的孤苦的内心感受。第三，从词语的运用角度赏析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运用叠词，“层层见”和“处处通”，既突出壶中九华的情态，又增强了语言的节奏感、韵律感。据此，赏析颈联从以上三个角度回答即可。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5．D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属于综合考查题，考查学生对诗句的理解能力。D项，“写出了去年的今日，诗人与友人依依惜别时的悲伤心情”理解错误，诗句“去年今日关山路，细雨梅花正断魂”的意思是“去年今日我走在关山道路，细雨中梅花开放正暗自断魂”由“去年今日关山路”可知，去年的今日，诗人奔赴黄州途中孤苦寂寥，只有梅花相伴。故“写出了去年的今日，诗人与友人依依惜别时的悲伤心情”表述有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6．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用典：化用杜牧《清明》“清明时节雨纷纷，路上行人欲断魂”点明诗人“在路上”，既指仕途，也指人生。②对比：将“去年今日”与“今年今日”对比，写出去年的孤独寂寥的迁谪之苦，也表现出今年朋友饯行的深情厚意，从而消解诗人人生旅途中的诸多凄楚。（意思对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学生鉴赏文学作品的语言，评价文学作品的思想内容和作者的观点态度的能力。本题是对诗歌鉴赏中“诗评题”的考查，“诗评题”选用的“评语”涉及诗歌的结构思路、艺术手法、意象意境、思想情感、语言风格特色等内容。具体而言，此题题干拿汪师韩在《苏诗选评笺释》的评论，引出所要考查的内容，汪师韩“说尾联‘含蕴无穷’，请结合尾联说明之”。考生须理解尾联的意思，看写了什么内容，使用什么手法，与“送别”之间的关系是什么。尾联“去年今日关山路，细雨梅花正断魂”，首先运用典故，化用杜牧《清明》中诗句““清明时节雨纷纷，路上行人欲断魂”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尾联可译为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“去年今日我走在关山道路，细雨中梅花开放正暗自断魂”，这是诗人在送别之时想到“去年今日”的情景，属于虚写，此时此刻朋友正送别诗人，朋友之间洋溢着深情厚谊，而去年的今天，诗人只身一人行走在旅途之中，只有梅花细雨相伴，凄苦无比，今年和去年的情形构成对比，突出朋友之情对诗人孤苦寂寥的人生旅程的安慰之状，看似与“送别”无关，实际恰恰展现了友人之间的情深意重。考生围绕这些内容作答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7．D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【解析】本题考查学生综合鉴赏诗歌的能力。D 项，“但不要思念自己”错误，词末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两句表明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何必为暂时离别伤情。其实人生如寄，就不必计较眼前聚散和江南江北了。词的结尾，以对友人的慰勉和开释胸怀总收全词，既动之以情，又揭示出得失两忘、万物齐一的人生态度。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8．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①他对友人诚挚相待，至情由性灵肺腑中流出；②对友人惜别之情，深至精微；③对友人厚道、劝慰、劝勉。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把握诗歌情感态度的能力。答情感题，不仅要借助诗词的字、词、句和所用意象来分析诗歌的感情，还要联系作者的写作背景和准确理解所用典故等，进行综合解读。翻译：自从我们在京城分别一晃又三年，远涉天涯你奔走辗转在人间。相逢一笑时依然像春天般的温暖。你心如古井水不起波澜，高风亮节像秋天的竹竿。我心惆怅因你要连夜分别扬孤帆，送行之时云色微茫月儿淡淡。陪酒的歌妓不用冲着酒杯太凄婉。人生在世就好像住旅馆，我也包括在旅行者里边。此词上片写与友人久别重逢。元祐初年，苏轼在朝为起居舍人，钱穆父为中书舍人，气类相善，友谊甚笃。元祐三年穆父出知越州，都门帐饮时，苏轼曾赋诗赠别。岁月如流．此次在杭州重聚，已是别后的第三个年头了。三年来，穆父奔走于京城、吴越之间，此次又远赴瀛州，真可谓“天涯踏尽红尘”。分别虽久，可情谊弥坚，相见欢笑，犹如春日之和煦。更为可喜的是友人与自己都能以道自守，保持耿介风节。上片既是对友人辅君治国、坚持操守的安慰和支持，也是词人半生经历、松柏节操的自我写照，是词人的自勉自励，寓有强烈的身世之感。明写主，暗寓客；以主慰客，客与主同，表现出作者与友人肝胆相照，志同道合。词的下片写月夜送别友人。友人所去瀛洲为僻郡，繁华不如越州，更不如开封府。特别是熙宁年间又连遭旱灾、地震，赤地千里，五谷不收，倾墙摧栋，遍地洪流。百姓南来逃荒，到元祐年间仍未恢复元气。苏轼送别词的结尾，一般均为友人解忧释虑，此首从道家借用思想武器，流露出一定的消极成分。但在当时，他为友人提供一种精神力量，使友人忘情升沉得失，虽远行而能安之若素。词人对老友的眷眷惜别之情，写得深沉细腻，婉转回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．A【解析】本题主要考查鉴赏文学作品的形象、语言和表达技巧与评价作者的观点态度、思想感情的能力。A项，“表现了苏轼被贬后的消极和厌世的情绪”错。开篇以梦表达人生短暂，浮生若梦的感叹，有对自身遭际不平的无奈，但“消极和厌世”之说过于夸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．相同之处：都有中秋时节天凉之意，都表现了作者被贬谪后的悲凉心境。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不同之处：“凉”字表现作者慨叹人生命运起伏不定、变幻莫测，暗含世态炎凉之感。“寒”字表现虽月宫好，但高寒难耐，不可久居，作者虽然被贬，人生不如意，但还是愿意留在人间，表现了作者对生活充满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【解析】本题考查鉴赏诗歌的语言中的“炼字”的能力。本题是比较鉴赏，要求分析两首诗中“寒”“凉”二字表达情绪和意境的异同。相同之处主要结合两个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的字面意思透露出的节令特征，以及注释中交代的作者“被贬”的经历，不难理解都有悲凉的心境。不同之处，首先结合全诗理解诗句的意思：“人生几度新凉”，人生经历了几度新凉的秋天。“新凉”亦指诗人再次遭到排挤打击的人生际遇，用一个“凉”字，表达了诗人心中的凄凉之情，“人生几度</w:t>
      </w:r>
      <w:r>
        <w:rPr>
          <w:rFonts w:hint="eastAsia" w:asciiTheme="minorEastAsia" w:hAnsiTheme="minorEastAsia" w:cstheme="minor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凉”不仅指自然节候的变化，同时也是指人生命运的起伏不定、变幻莫测。这句话把自然与人生结合起来，以自然的变幻来反衬出词人对人生命运的无奈谓叹。“高处不胜寒”，在那样的高处我经受不住寒冷。天上的“琼楼玉宇”虽然富丽堂皇，美好非凡，但那里高寒难耐，不可久居。一个“寒”字让读者体会到月光的寒气逼人，坚定了自己留在人间的决心，更表露出词人对人间生活的热爱，显示了词人开阔的心胸与超远的志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48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FECD7"/>
    <w:multiLevelType w:val="singleLevel"/>
    <w:tmpl w:val="AB9FECD7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20B3"/>
    <w:rsid w:val="07095E8B"/>
    <w:rsid w:val="07201835"/>
    <w:rsid w:val="074C32E2"/>
    <w:rsid w:val="16FF7B08"/>
    <w:rsid w:val="182A7933"/>
    <w:rsid w:val="1B906C4D"/>
    <w:rsid w:val="1DA0630E"/>
    <w:rsid w:val="20AC172C"/>
    <w:rsid w:val="349D23ED"/>
    <w:rsid w:val="35B410A9"/>
    <w:rsid w:val="45C3720E"/>
    <w:rsid w:val="4A761C2E"/>
    <w:rsid w:val="52C20120"/>
    <w:rsid w:val="5EE00FBE"/>
    <w:rsid w:val="60751DBA"/>
    <w:rsid w:val="66F46041"/>
    <w:rsid w:val="6E2131D1"/>
    <w:rsid w:val="710B3C7D"/>
    <w:rsid w:val="733A6270"/>
    <w:rsid w:val="751341B9"/>
    <w:rsid w:val="777F7B09"/>
    <w:rsid w:val="78A15C9A"/>
    <w:rsid w:val="7A6E3D81"/>
    <w:rsid w:val="7B07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2020-05-27T03:39:00Z</dcterms:created>
  <dc:creator>赵玉莲</dc:creator>
  <cp:lastModifiedBy>   Better me</cp:lastModifiedBy>
  <dcterms:modified xsi:type="dcterms:W3CDTF">2020-09-23T10:11:51Z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