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E1" w:rsidRPr="00D15C24" w:rsidRDefault="00D15C24" w:rsidP="00D15C24">
      <w:pPr>
        <w:jc w:val="center"/>
        <w:rPr>
          <w:rFonts w:ascii="黑体" w:eastAsia="黑体" w:hAnsi="黑体"/>
          <w:sz w:val="28"/>
          <w:szCs w:val="28"/>
        </w:rPr>
      </w:pPr>
      <w:r w:rsidRPr="00D15C24">
        <w:rPr>
          <w:rFonts w:ascii="黑体" w:eastAsia="黑体" w:hAnsi="黑体" w:hint="eastAsia"/>
          <w:sz w:val="28"/>
          <w:szCs w:val="28"/>
        </w:rPr>
        <w:t>怀铁一中</w:t>
      </w:r>
      <w:r w:rsidR="005A4354">
        <w:rPr>
          <w:rFonts w:ascii="黑体" w:eastAsia="黑体" w:hAnsi="黑体" w:hint="eastAsia"/>
          <w:sz w:val="28"/>
          <w:szCs w:val="28"/>
        </w:rPr>
        <w:t>2020春季学期</w:t>
      </w:r>
      <w:proofErr w:type="gramStart"/>
      <w:r w:rsidRPr="00D15C24">
        <w:rPr>
          <w:rFonts w:ascii="黑体" w:eastAsia="黑体" w:hAnsi="黑体" w:hint="eastAsia"/>
          <w:sz w:val="28"/>
          <w:szCs w:val="28"/>
        </w:rPr>
        <w:t>备课组开学</w:t>
      </w:r>
      <w:proofErr w:type="gramEnd"/>
      <w:r w:rsidRPr="00D15C24">
        <w:rPr>
          <w:rFonts w:ascii="黑体" w:eastAsia="黑体" w:hAnsi="黑体" w:hint="eastAsia"/>
          <w:sz w:val="28"/>
          <w:szCs w:val="28"/>
        </w:rPr>
        <w:t>工作问卷调查</w:t>
      </w:r>
    </w:p>
    <w:p w:rsidR="00D15C24" w:rsidRDefault="00D15C24" w:rsidP="00D15C24">
      <w:pPr>
        <w:jc w:val="center"/>
        <w:rPr>
          <w:rFonts w:hint="eastAsia"/>
        </w:rPr>
      </w:pPr>
    </w:p>
    <w:p w:rsidR="005A4354" w:rsidRPr="00FC0AEC" w:rsidRDefault="005A4354" w:rsidP="005A4354">
      <w:r>
        <w:rPr>
          <w:rFonts w:hint="eastAsia"/>
        </w:rPr>
        <w:t>备课组：</w:t>
      </w:r>
      <w:r>
        <w:rPr>
          <w:rFonts w:hint="eastAsia"/>
          <w:u w:val="single"/>
        </w:rPr>
        <w:t xml:space="preserve"> 高二化学备课组    </w:t>
      </w:r>
      <w:r>
        <w:rPr>
          <w:rFonts w:hint="eastAsia"/>
        </w:rPr>
        <w:t>，组长：</w:t>
      </w:r>
      <w:r>
        <w:rPr>
          <w:rFonts w:hint="eastAsia"/>
          <w:u w:val="single"/>
        </w:rPr>
        <w:t xml:space="preserve">  闻继良   </w:t>
      </w:r>
      <w:r w:rsidR="00FC0AEC">
        <w:rPr>
          <w:rFonts w:hint="eastAsia"/>
        </w:rPr>
        <w:t xml:space="preserve">      </w:t>
      </w:r>
      <w:r w:rsidR="00FC0AEC">
        <w:rPr>
          <w:rFonts w:hint="eastAsia"/>
        </w:rPr>
        <w:t>填报日期：</w:t>
      </w:r>
      <w:r w:rsidR="00FC0AEC">
        <w:rPr>
          <w:rFonts w:hint="eastAsia"/>
          <w:u w:val="single"/>
        </w:rPr>
        <w:t xml:space="preserve">   3 </w:t>
      </w:r>
      <w:r w:rsidR="00FC0AEC">
        <w:rPr>
          <w:rFonts w:hint="eastAsia"/>
        </w:rPr>
        <w:t>月</w:t>
      </w:r>
      <w:r w:rsidR="00FC0AEC">
        <w:rPr>
          <w:rFonts w:hint="eastAsia"/>
          <w:u w:val="single"/>
        </w:rPr>
        <w:t xml:space="preserve"> 26   </w:t>
      </w:r>
      <w:r w:rsidR="00FC0AEC">
        <w:rPr>
          <w:rFonts w:hint="eastAsia"/>
        </w:rPr>
        <w:t>日</w:t>
      </w:r>
      <w:r w:rsidR="00FC0AEC">
        <w:rPr>
          <w:rFonts w:hint="eastAsia"/>
        </w:rPr>
        <w:t>.</w:t>
      </w:r>
    </w:p>
    <w:p w:rsidR="00D15C24" w:rsidRPr="005A4354" w:rsidRDefault="00B3784A" w:rsidP="005A4354">
      <w:pPr>
        <w:spacing w:beforeLines="50" w:afterLines="50"/>
        <w:jc w:val="left"/>
        <w:rPr>
          <w:rFonts w:ascii="黑体" w:eastAsia="黑体" w:hAnsi="黑体" w:hint="eastAsia"/>
        </w:rPr>
      </w:pPr>
      <w:r w:rsidRPr="005A4354">
        <w:rPr>
          <w:rFonts w:ascii="黑体" w:eastAsia="黑体" w:hAnsi="黑体" w:hint="eastAsia"/>
        </w:rPr>
        <w:t>一、教学进度调查</w:t>
      </w:r>
    </w:p>
    <w:tbl>
      <w:tblPr>
        <w:tblStyle w:val="a3"/>
        <w:tblW w:w="0" w:type="auto"/>
        <w:jc w:val="center"/>
        <w:tblLook w:val="04A0"/>
      </w:tblPr>
      <w:tblGrid>
        <w:gridCol w:w="4077"/>
        <w:gridCol w:w="3686"/>
      </w:tblGrid>
      <w:tr w:rsidR="005A4354" w:rsidTr="00B70B34">
        <w:trPr>
          <w:jc w:val="center"/>
        </w:trPr>
        <w:tc>
          <w:tcPr>
            <w:tcW w:w="4077" w:type="dxa"/>
          </w:tcPr>
          <w:p w:rsidR="005A4354" w:rsidRDefault="005A4354" w:rsidP="005A4354">
            <w:pPr>
              <w:jc w:val="center"/>
            </w:pPr>
            <w:r>
              <w:rPr>
                <w:rFonts w:hint="eastAsia"/>
              </w:rPr>
              <w:t>截止</w:t>
            </w:r>
            <w:proofErr w:type="gramStart"/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日网课能</w:t>
            </w:r>
            <w:proofErr w:type="gramEnd"/>
            <w:r>
              <w:rPr>
                <w:rFonts w:hint="eastAsia"/>
              </w:rPr>
              <w:t>到达的进度</w:t>
            </w:r>
          </w:p>
        </w:tc>
        <w:tc>
          <w:tcPr>
            <w:tcW w:w="3686" w:type="dxa"/>
          </w:tcPr>
          <w:p w:rsidR="005A4354" w:rsidRPr="005A4354" w:rsidRDefault="005A4354" w:rsidP="00B3784A">
            <w:pPr>
              <w:jc w:val="left"/>
            </w:pPr>
            <w:r>
              <w:rPr>
                <w:sz w:val="19"/>
              </w:rPr>
              <w:t>学考复习必修一第四单元</w:t>
            </w:r>
          </w:p>
        </w:tc>
      </w:tr>
      <w:tr w:rsidR="005A4354" w:rsidTr="00B70B34">
        <w:trPr>
          <w:jc w:val="center"/>
        </w:trPr>
        <w:tc>
          <w:tcPr>
            <w:tcW w:w="4077" w:type="dxa"/>
          </w:tcPr>
          <w:p w:rsidR="005A4354" w:rsidRPr="005A4354" w:rsidRDefault="005A4354" w:rsidP="005A4354">
            <w:pPr>
              <w:jc w:val="center"/>
            </w:pPr>
            <w:r>
              <w:rPr>
                <w:rFonts w:hint="eastAsia"/>
              </w:rPr>
              <w:t>正常情况下开学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周能完成的教学进度</w:t>
            </w:r>
          </w:p>
        </w:tc>
        <w:tc>
          <w:tcPr>
            <w:tcW w:w="3686" w:type="dxa"/>
          </w:tcPr>
          <w:p w:rsidR="005A4354" w:rsidRDefault="005A4354" w:rsidP="00B3784A">
            <w:pPr>
              <w:jc w:val="left"/>
            </w:pPr>
            <w:r>
              <w:rPr>
                <w:sz w:val="19"/>
              </w:rPr>
              <w:t>新课必修四第四单元</w:t>
            </w:r>
          </w:p>
        </w:tc>
      </w:tr>
      <w:tr w:rsidR="005A4354" w:rsidTr="00B70B34">
        <w:trPr>
          <w:jc w:val="center"/>
        </w:trPr>
        <w:tc>
          <w:tcPr>
            <w:tcW w:w="4077" w:type="dxa"/>
            <w:vMerge w:val="restart"/>
            <w:vAlign w:val="center"/>
          </w:tcPr>
          <w:p w:rsidR="005A4354" w:rsidRDefault="005A4354" w:rsidP="005A43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折算成周教学进度</w:t>
            </w:r>
            <w:r w:rsidR="00B70B34">
              <w:rPr>
                <w:rFonts w:hint="eastAsia"/>
              </w:rPr>
              <w:t>，与往常相比</w:t>
            </w:r>
          </w:p>
        </w:tc>
        <w:tc>
          <w:tcPr>
            <w:tcW w:w="3686" w:type="dxa"/>
            <w:vAlign w:val="center"/>
          </w:tcPr>
          <w:p w:rsidR="005A4354" w:rsidRDefault="005A4354" w:rsidP="00B70B34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、相</w:t>
            </w:r>
            <w:r w:rsidR="00B70B34">
              <w:rPr>
                <w:rFonts w:hint="eastAsia"/>
              </w:rPr>
              <w:t>差</w:t>
            </w:r>
            <w:r>
              <w:rPr>
                <w:rFonts w:hint="eastAsia"/>
              </w:rPr>
              <w:t>不大，基本正常（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 w:rsidR="005A4354" w:rsidTr="00B70B34">
        <w:trPr>
          <w:jc w:val="center"/>
        </w:trPr>
        <w:tc>
          <w:tcPr>
            <w:tcW w:w="4077" w:type="dxa"/>
            <w:vMerge/>
            <w:vAlign w:val="center"/>
          </w:tcPr>
          <w:p w:rsidR="005A4354" w:rsidRDefault="005A4354" w:rsidP="005A4354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:rsidR="005A4354" w:rsidRPr="005A4354" w:rsidRDefault="005A4354" w:rsidP="00B70B34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、超过</w:t>
            </w:r>
            <w:r w:rsidR="00B70B34">
              <w:rPr>
                <w:rFonts w:hint="eastAsia"/>
              </w:rPr>
              <w:t>往</w:t>
            </w:r>
            <w:r>
              <w:rPr>
                <w:rFonts w:hint="eastAsia"/>
              </w:rPr>
              <w:t>常进度（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）周</w:t>
            </w:r>
          </w:p>
        </w:tc>
      </w:tr>
      <w:tr w:rsidR="005A4354" w:rsidTr="00B70B34">
        <w:trPr>
          <w:jc w:val="center"/>
        </w:trPr>
        <w:tc>
          <w:tcPr>
            <w:tcW w:w="4077" w:type="dxa"/>
            <w:vMerge/>
            <w:vAlign w:val="center"/>
          </w:tcPr>
          <w:p w:rsidR="005A4354" w:rsidRDefault="005A4354" w:rsidP="005A4354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:rsidR="005A4354" w:rsidRDefault="00B70B34" w:rsidP="00B3784A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、比往常进度慢（</w:t>
            </w:r>
            <w:r>
              <w:rPr>
                <w:rFonts w:hint="eastAsia"/>
              </w:rPr>
              <w:t xml:space="preserve">   2 </w:t>
            </w:r>
            <w:r>
              <w:rPr>
                <w:rFonts w:hint="eastAsia"/>
              </w:rPr>
              <w:t>）周</w:t>
            </w:r>
          </w:p>
        </w:tc>
      </w:tr>
    </w:tbl>
    <w:p w:rsidR="005A4354" w:rsidRPr="00B70B34" w:rsidRDefault="00B70B34" w:rsidP="00B70B34">
      <w:pPr>
        <w:spacing w:beforeLines="50" w:afterLines="50"/>
        <w:jc w:val="left"/>
        <w:rPr>
          <w:rFonts w:ascii="黑体" w:eastAsia="黑体" w:hAnsi="黑体" w:hint="eastAsia"/>
        </w:rPr>
      </w:pPr>
      <w:r w:rsidRPr="00B70B34">
        <w:rPr>
          <w:rFonts w:ascii="黑体" w:eastAsia="黑体" w:hAnsi="黑体" w:hint="eastAsia"/>
        </w:rPr>
        <w:t>二、</w:t>
      </w:r>
      <w:proofErr w:type="gramStart"/>
      <w:r w:rsidRPr="00B70B34">
        <w:rPr>
          <w:rFonts w:ascii="黑体" w:eastAsia="黑体" w:hAnsi="黑体" w:hint="eastAsia"/>
        </w:rPr>
        <w:t>网课教学</w:t>
      </w:r>
      <w:proofErr w:type="gramEnd"/>
      <w:r w:rsidRPr="00B70B34">
        <w:rPr>
          <w:rFonts w:ascii="黑体" w:eastAsia="黑体" w:hAnsi="黑体" w:hint="eastAsia"/>
        </w:rPr>
        <w:t>调查</w:t>
      </w:r>
    </w:p>
    <w:tbl>
      <w:tblPr>
        <w:tblStyle w:val="a3"/>
        <w:tblW w:w="0" w:type="auto"/>
        <w:tblLook w:val="04A0"/>
      </w:tblPr>
      <w:tblGrid>
        <w:gridCol w:w="4264"/>
        <w:gridCol w:w="4264"/>
      </w:tblGrid>
      <w:tr w:rsidR="00B70B34" w:rsidTr="00B70B34">
        <w:tc>
          <w:tcPr>
            <w:tcW w:w="4264" w:type="dxa"/>
            <w:vAlign w:val="center"/>
          </w:tcPr>
          <w:p w:rsidR="00B70B34" w:rsidRDefault="00B70B34" w:rsidP="00B70B34">
            <w:pPr>
              <w:jc w:val="center"/>
            </w:pPr>
            <w:r>
              <w:rPr>
                <w:rFonts w:hint="eastAsia"/>
              </w:rPr>
              <w:t>截止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日，线上集体备课次数</w:t>
            </w:r>
          </w:p>
        </w:tc>
        <w:tc>
          <w:tcPr>
            <w:tcW w:w="4264" w:type="dxa"/>
            <w:vAlign w:val="center"/>
          </w:tcPr>
          <w:p w:rsidR="00B70B34" w:rsidRDefault="00B70B34" w:rsidP="00B70B34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4  </w:t>
            </w:r>
            <w:r>
              <w:rPr>
                <w:rFonts w:hint="eastAsia"/>
              </w:rPr>
              <w:t>）次</w:t>
            </w:r>
          </w:p>
        </w:tc>
      </w:tr>
      <w:tr w:rsidR="00B70B34" w:rsidTr="00B70B34">
        <w:tc>
          <w:tcPr>
            <w:tcW w:w="4264" w:type="dxa"/>
            <w:vMerge w:val="restart"/>
            <w:vAlign w:val="center"/>
          </w:tcPr>
          <w:p w:rsidR="00B70B34" w:rsidRDefault="00B70B34" w:rsidP="00B70B34">
            <w:pPr>
              <w:jc w:val="center"/>
            </w:pPr>
            <w:proofErr w:type="gramStart"/>
            <w:r>
              <w:rPr>
                <w:rFonts w:hint="eastAsia"/>
              </w:rPr>
              <w:t>备课组</w:t>
            </w:r>
            <w:proofErr w:type="gramEnd"/>
            <w:r>
              <w:rPr>
                <w:rFonts w:hint="eastAsia"/>
              </w:rPr>
              <w:t>成员间教学进度</w:t>
            </w:r>
          </w:p>
        </w:tc>
        <w:tc>
          <w:tcPr>
            <w:tcW w:w="4264" w:type="dxa"/>
            <w:vAlign w:val="center"/>
          </w:tcPr>
          <w:p w:rsidR="00B70B34" w:rsidRDefault="00B70B34" w:rsidP="00B70B34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、基本一致（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B70B34" w:rsidTr="00B70B34">
        <w:tc>
          <w:tcPr>
            <w:tcW w:w="4264" w:type="dxa"/>
            <w:vMerge/>
            <w:vAlign w:val="center"/>
          </w:tcPr>
          <w:p w:rsidR="00B70B34" w:rsidRDefault="00B70B34" w:rsidP="00B70B34">
            <w:pPr>
              <w:jc w:val="center"/>
            </w:pPr>
          </w:p>
        </w:tc>
        <w:tc>
          <w:tcPr>
            <w:tcW w:w="4264" w:type="dxa"/>
            <w:vAlign w:val="center"/>
          </w:tcPr>
          <w:p w:rsidR="00B70B34" w:rsidRDefault="00B70B34" w:rsidP="00B70B34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、最快与最慢相差半周的课时数（</w:t>
            </w:r>
            <w:r>
              <w:rPr>
                <w:rFonts w:hint="eastAsia"/>
              </w:rPr>
              <w:t xml:space="preserve">  √ </w:t>
            </w:r>
            <w:r>
              <w:rPr>
                <w:rFonts w:hint="eastAsia"/>
              </w:rPr>
              <w:t>）</w:t>
            </w:r>
          </w:p>
        </w:tc>
      </w:tr>
      <w:tr w:rsidR="00B70B34" w:rsidTr="00B70B34">
        <w:tc>
          <w:tcPr>
            <w:tcW w:w="4264" w:type="dxa"/>
            <w:vMerge/>
            <w:vAlign w:val="center"/>
          </w:tcPr>
          <w:p w:rsidR="00B70B34" w:rsidRDefault="00B70B34" w:rsidP="00B70B34">
            <w:pPr>
              <w:jc w:val="center"/>
            </w:pPr>
          </w:p>
        </w:tc>
        <w:tc>
          <w:tcPr>
            <w:tcW w:w="4264" w:type="dxa"/>
            <w:vAlign w:val="center"/>
          </w:tcPr>
          <w:p w:rsidR="00B70B34" w:rsidRPr="00B70B34" w:rsidRDefault="00B70B34" w:rsidP="00B70B34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、相差特别大（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 w:rsidR="00B70B34" w:rsidTr="00B70B34">
        <w:tc>
          <w:tcPr>
            <w:tcW w:w="4264" w:type="dxa"/>
            <w:vAlign w:val="center"/>
          </w:tcPr>
          <w:p w:rsidR="00B70B34" w:rsidRDefault="00FC0AEC" w:rsidP="00B70B34">
            <w:pPr>
              <w:jc w:val="center"/>
            </w:pPr>
            <w:r>
              <w:rPr>
                <w:rFonts w:hint="eastAsia"/>
              </w:rPr>
              <w:t>举行线上单元测试次数</w:t>
            </w:r>
          </w:p>
        </w:tc>
        <w:tc>
          <w:tcPr>
            <w:tcW w:w="4264" w:type="dxa"/>
            <w:vAlign w:val="center"/>
          </w:tcPr>
          <w:p w:rsidR="00B70B34" w:rsidRDefault="00FC0AEC" w:rsidP="00FC0AEC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0 </w:t>
            </w:r>
            <w:r>
              <w:rPr>
                <w:rFonts w:hint="eastAsia"/>
              </w:rPr>
              <w:t>）次</w:t>
            </w:r>
          </w:p>
        </w:tc>
      </w:tr>
      <w:tr w:rsidR="00173BC9" w:rsidTr="00B70B34">
        <w:tc>
          <w:tcPr>
            <w:tcW w:w="4264" w:type="dxa"/>
            <w:vMerge w:val="restart"/>
            <w:vAlign w:val="center"/>
          </w:tcPr>
          <w:p w:rsidR="00173BC9" w:rsidRDefault="00173BC9" w:rsidP="00B70B34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备课组</w:t>
            </w:r>
            <w:proofErr w:type="gramEnd"/>
            <w:r>
              <w:rPr>
                <w:rFonts w:hint="eastAsia"/>
              </w:rPr>
              <w:t>成员合作情况调查</w:t>
            </w:r>
          </w:p>
        </w:tc>
        <w:tc>
          <w:tcPr>
            <w:tcW w:w="4264" w:type="dxa"/>
            <w:vAlign w:val="center"/>
          </w:tcPr>
          <w:p w:rsidR="00173BC9" w:rsidRDefault="00173BC9" w:rsidP="00FC0AE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、能分工合作（</w:t>
            </w:r>
            <w:r>
              <w:rPr>
                <w:rFonts w:hint="eastAsia"/>
              </w:rPr>
              <w:t xml:space="preserve">  √  </w:t>
            </w:r>
            <w:r>
              <w:rPr>
                <w:rFonts w:hint="eastAsia"/>
              </w:rPr>
              <w:t>）</w:t>
            </w:r>
          </w:p>
        </w:tc>
      </w:tr>
      <w:tr w:rsidR="00173BC9" w:rsidTr="00B70B34">
        <w:tc>
          <w:tcPr>
            <w:tcW w:w="4264" w:type="dxa"/>
            <w:vMerge/>
            <w:vAlign w:val="center"/>
          </w:tcPr>
          <w:p w:rsidR="00173BC9" w:rsidRDefault="00173BC9" w:rsidP="00B70B34">
            <w:pPr>
              <w:jc w:val="center"/>
              <w:rPr>
                <w:rFonts w:hint="eastAsia"/>
              </w:rPr>
            </w:pPr>
          </w:p>
        </w:tc>
        <w:tc>
          <w:tcPr>
            <w:tcW w:w="4264" w:type="dxa"/>
            <w:vAlign w:val="center"/>
          </w:tcPr>
          <w:p w:rsidR="00173BC9" w:rsidRDefault="00173BC9" w:rsidP="00FC0AE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、能共享资源（</w:t>
            </w:r>
            <w:r>
              <w:rPr>
                <w:rFonts w:hint="eastAsia"/>
              </w:rPr>
              <w:t xml:space="preserve"> √   </w:t>
            </w:r>
            <w:r>
              <w:rPr>
                <w:rFonts w:hint="eastAsia"/>
              </w:rPr>
              <w:t>）</w:t>
            </w:r>
          </w:p>
        </w:tc>
      </w:tr>
      <w:tr w:rsidR="00173BC9" w:rsidTr="00B70B34">
        <w:tc>
          <w:tcPr>
            <w:tcW w:w="4264" w:type="dxa"/>
            <w:vMerge/>
            <w:vAlign w:val="center"/>
          </w:tcPr>
          <w:p w:rsidR="00173BC9" w:rsidRDefault="00173BC9" w:rsidP="00B70B34">
            <w:pPr>
              <w:jc w:val="center"/>
              <w:rPr>
                <w:rFonts w:hint="eastAsia"/>
              </w:rPr>
            </w:pPr>
          </w:p>
        </w:tc>
        <w:tc>
          <w:tcPr>
            <w:tcW w:w="4264" w:type="dxa"/>
            <w:vAlign w:val="center"/>
          </w:tcPr>
          <w:p w:rsidR="00173BC9" w:rsidRDefault="00173BC9" w:rsidP="00FC0AE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、部分成员缺乏合作精神（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173BC9" w:rsidTr="00B70B34">
        <w:tc>
          <w:tcPr>
            <w:tcW w:w="4264" w:type="dxa"/>
            <w:vMerge/>
            <w:vAlign w:val="center"/>
          </w:tcPr>
          <w:p w:rsidR="00173BC9" w:rsidRDefault="00173BC9" w:rsidP="00B70B34">
            <w:pPr>
              <w:jc w:val="center"/>
              <w:rPr>
                <w:rFonts w:hint="eastAsia"/>
              </w:rPr>
            </w:pPr>
          </w:p>
        </w:tc>
        <w:tc>
          <w:tcPr>
            <w:tcW w:w="4264" w:type="dxa"/>
            <w:vAlign w:val="center"/>
          </w:tcPr>
          <w:p w:rsidR="00173BC9" w:rsidRDefault="00173BC9" w:rsidP="00FC0AE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、各干各的（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BF508C" w:rsidTr="00B70B34">
        <w:tc>
          <w:tcPr>
            <w:tcW w:w="4264" w:type="dxa"/>
            <w:vMerge w:val="restart"/>
            <w:vAlign w:val="center"/>
          </w:tcPr>
          <w:p w:rsidR="00BF508C" w:rsidRDefault="00BF508C" w:rsidP="00B70B34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网课教学</w:t>
            </w:r>
            <w:proofErr w:type="gramEnd"/>
            <w:r>
              <w:rPr>
                <w:rFonts w:hint="eastAsia"/>
              </w:rPr>
              <w:t>存在的主要问题</w:t>
            </w:r>
          </w:p>
          <w:p w:rsidR="00BF508C" w:rsidRDefault="00BF508C" w:rsidP="00B70B34">
            <w:pPr>
              <w:jc w:val="center"/>
            </w:pPr>
            <w:r>
              <w:rPr>
                <w:rFonts w:hint="eastAsia"/>
              </w:rPr>
              <w:t>（请选择重要的填写）</w:t>
            </w:r>
          </w:p>
        </w:tc>
        <w:tc>
          <w:tcPr>
            <w:tcW w:w="4264" w:type="dxa"/>
            <w:vAlign w:val="center"/>
          </w:tcPr>
          <w:p w:rsidR="00BF508C" w:rsidRDefault="00BF508C" w:rsidP="00FC0AEC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、不能及时掌握学生听课情况</w:t>
            </w:r>
          </w:p>
        </w:tc>
      </w:tr>
      <w:tr w:rsidR="00BF508C" w:rsidTr="00B70B34">
        <w:tc>
          <w:tcPr>
            <w:tcW w:w="4264" w:type="dxa"/>
            <w:vMerge/>
            <w:vAlign w:val="center"/>
          </w:tcPr>
          <w:p w:rsidR="00BF508C" w:rsidRDefault="00BF508C" w:rsidP="00B70B34">
            <w:pPr>
              <w:jc w:val="center"/>
            </w:pPr>
          </w:p>
        </w:tc>
        <w:tc>
          <w:tcPr>
            <w:tcW w:w="4264" w:type="dxa"/>
            <w:vAlign w:val="center"/>
          </w:tcPr>
          <w:p w:rsidR="00BF508C" w:rsidRDefault="00BF508C" w:rsidP="00FC0AEC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、有迟到早退或者旷课现象</w:t>
            </w:r>
          </w:p>
        </w:tc>
      </w:tr>
      <w:tr w:rsidR="00BF508C" w:rsidTr="00B70B34">
        <w:tc>
          <w:tcPr>
            <w:tcW w:w="4264" w:type="dxa"/>
            <w:vMerge/>
            <w:vAlign w:val="center"/>
          </w:tcPr>
          <w:p w:rsidR="00BF508C" w:rsidRDefault="00BF508C" w:rsidP="00B70B34">
            <w:pPr>
              <w:jc w:val="center"/>
            </w:pPr>
          </w:p>
        </w:tc>
        <w:tc>
          <w:tcPr>
            <w:tcW w:w="4264" w:type="dxa"/>
            <w:vAlign w:val="center"/>
          </w:tcPr>
          <w:p w:rsidR="00BF508C" w:rsidRDefault="00BF508C" w:rsidP="00FC0AEC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、学生的学习效果不能得到及时反馈</w:t>
            </w:r>
          </w:p>
        </w:tc>
      </w:tr>
      <w:tr w:rsidR="00BF508C" w:rsidTr="00B70B34">
        <w:tc>
          <w:tcPr>
            <w:tcW w:w="4264" w:type="dxa"/>
            <w:vMerge/>
            <w:vAlign w:val="center"/>
          </w:tcPr>
          <w:p w:rsidR="00BF508C" w:rsidRDefault="00BF508C" w:rsidP="00B70B34">
            <w:pPr>
              <w:jc w:val="center"/>
            </w:pPr>
          </w:p>
        </w:tc>
        <w:tc>
          <w:tcPr>
            <w:tcW w:w="4264" w:type="dxa"/>
            <w:vAlign w:val="center"/>
          </w:tcPr>
          <w:p w:rsidR="00BF508C" w:rsidRDefault="00BF508C" w:rsidP="00FC0AE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、作业的批改存在困难</w:t>
            </w:r>
          </w:p>
        </w:tc>
      </w:tr>
      <w:tr w:rsidR="00BF508C" w:rsidTr="00BF508C">
        <w:tc>
          <w:tcPr>
            <w:tcW w:w="4264" w:type="dxa"/>
            <w:vMerge w:val="restart"/>
            <w:vAlign w:val="center"/>
          </w:tcPr>
          <w:p w:rsidR="00BF508C" w:rsidRDefault="00BF508C" w:rsidP="003940D2">
            <w:pPr>
              <w:jc w:val="center"/>
            </w:pPr>
            <w:r>
              <w:rPr>
                <w:rFonts w:hint="eastAsia"/>
              </w:rPr>
              <w:t>你们</w:t>
            </w:r>
            <w:proofErr w:type="gramStart"/>
            <w:r>
              <w:rPr>
                <w:rFonts w:hint="eastAsia"/>
              </w:rPr>
              <w:t>备课组相应</w:t>
            </w:r>
            <w:proofErr w:type="gramEnd"/>
            <w:r>
              <w:rPr>
                <w:rFonts w:hint="eastAsia"/>
              </w:rPr>
              <w:t>的采取了哪些措施？</w:t>
            </w:r>
          </w:p>
        </w:tc>
        <w:tc>
          <w:tcPr>
            <w:tcW w:w="4264" w:type="dxa"/>
          </w:tcPr>
          <w:p w:rsidR="00BF508C" w:rsidRDefault="00BF508C" w:rsidP="003940D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、增强课堂吸引力</w:t>
            </w:r>
          </w:p>
        </w:tc>
      </w:tr>
      <w:tr w:rsidR="00BF508C" w:rsidTr="00FC0AEC">
        <w:tc>
          <w:tcPr>
            <w:tcW w:w="4264" w:type="dxa"/>
            <w:vMerge/>
          </w:tcPr>
          <w:p w:rsidR="00BF508C" w:rsidRDefault="00BF508C" w:rsidP="00CE3061">
            <w:pPr>
              <w:jc w:val="center"/>
            </w:pPr>
          </w:p>
        </w:tc>
        <w:tc>
          <w:tcPr>
            <w:tcW w:w="4264" w:type="dxa"/>
          </w:tcPr>
          <w:p w:rsidR="00BF508C" w:rsidRDefault="00BF508C" w:rsidP="00CE306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、对于学生听课状况及时跟踪及时反馈</w:t>
            </w:r>
          </w:p>
        </w:tc>
      </w:tr>
      <w:tr w:rsidR="00BF508C" w:rsidTr="00FC0AEC">
        <w:tc>
          <w:tcPr>
            <w:tcW w:w="4264" w:type="dxa"/>
            <w:vMerge/>
          </w:tcPr>
          <w:p w:rsidR="00BF508C" w:rsidRDefault="00BF508C" w:rsidP="00FA39F3">
            <w:pPr>
              <w:jc w:val="center"/>
            </w:pPr>
          </w:p>
        </w:tc>
        <w:tc>
          <w:tcPr>
            <w:tcW w:w="4264" w:type="dxa"/>
          </w:tcPr>
          <w:p w:rsidR="00BF508C" w:rsidRDefault="00BF508C" w:rsidP="00FA39F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、对于作业优秀的同学提出表扬</w:t>
            </w:r>
          </w:p>
        </w:tc>
      </w:tr>
      <w:tr w:rsidR="00BF508C" w:rsidTr="00FC0AEC">
        <w:tc>
          <w:tcPr>
            <w:tcW w:w="4264" w:type="dxa"/>
            <w:vMerge/>
          </w:tcPr>
          <w:p w:rsidR="00BF508C" w:rsidRDefault="00BF508C" w:rsidP="00356D42">
            <w:pPr>
              <w:jc w:val="center"/>
            </w:pPr>
          </w:p>
        </w:tc>
        <w:tc>
          <w:tcPr>
            <w:tcW w:w="4264" w:type="dxa"/>
          </w:tcPr>
          <w:p w:rsidR="00BF508C" w:rsidRDefault="00BF508C" w:rsidP="00356D4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、用心沟通，个性化的作业点评</w:t>
            </w:r>
          </w:p>
        </w:tc>
      </w:tr>
    </w:tbl>
    <w:p w:rsidR="00B70B34" w:rsidRDefault="00BF508C" w:rsidP="00BF508C">
      <w:pPr>
        <w:spacing w:beforeLines="50" w:afterLines="50"/>
        <w:jc w:val="left"/>
        <w:rPr>
          <w:rFonts w:ascii="黑体" w:eastAsia="黑体" w:hAnsi="黑体" w:hint="eastAsia"/>
        </w:rPr>
      </w:pPr>
      <w:r w:rsidRPr="00BF508C">
        <w:rPr>
          <w:rFonts w:ascii="黑体" w:eastAsia="黑体" w:hAnsi="黑体" w:hint="eastAsia"/>
        </w:rPr>
        <w:t>三、对开学后学科教学的</w:t>
      </w:r>
      <w:r>
        <w:rPr>
          <w:rFonts w:ascii="黑体" w:eastAsia="黑体" w:hAnsi="黑体" w:hint="eastAsia"/>
        </w:rPr>
        <w:t>一些期许</w:t>
      </w:r>
    </w:p>
    <w:tbl>
      <w:tblPr>
        <w:tblStyle w:val="a3"/>
        <w:tblW w:w="0" w:type="auto"/>
        <w:tblLook w:val="04A0"/>
      </w:tblPr>
      <w:tblGrid>
        <w:gridCol w:w="4264"/>
        <w:gridCol w:w="4264"/>
      </w:tblGrid>
      <w:tr w:rsidR="00BF508C" w:rsidTr="00173BC9">
        <w:trPr>
          <w:trHeight w:val="1819"/>
        </w:trPr>
        <w:tc>
          <w:tcPr>
            <w:tcW w:w="4264" w:type="dxa"/>
            <w:vAlign w:val="center"/>
          </w:tcPr>
          <w:p w:rsidR="00BF508C" w:rsidRDefault="00BF508C" w:rsidP="00BF508C">
            <w:pPr>
              <w:spacing w:beforeLines="50" w:afterLines="5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如何把进度赶回来？                              </w:t>
            </w:r>
          </w:p>
        </w:tc>
        <w:tc>
          <w:tcPr>
            <w:tcW w:w="4264" w:type="dxa"/>
          </w:tcPr>
          <w:p w:rsidR="00BF508C" w:rsidRDefault="00BF508C" w:rsidP="00BF508C">
            <w:pPr>
              <w:spacing w:beforeLines="50" w:afterLines="50"/>
              <w:jc w:val="left"/>
              <w:rPr>
                <w:rFonts w:ascii="黑体" w:eastAsia="黑体" w:hAnsi="黑体"/>
              </w:rPr>
            </w:pPr>
            <w:r>
              <w:rPr>
                <w:sz w:val="19"/>
              </w:rPr>
              <w:t>开学后周课时数增多，利用周末时间追进度</w:t>
            </w:r>
          </w:p>
        </w:tc>
      </w:tr>
      <w:tr w:rsidR="00BF508C" w:rsidTr="00173BC9">
        <w:trPr>
          <w:trHeight w:val="1830"/>
        </w:trPr>
        <w:tc>
          <w:tcPr>
            <w:tcW w:w="4264" w:type="dxa"/>
            <w:vAlign w:val="center"/>
          </w:tcPr>
          <w:p w:rsidR="00BF508C" w:rsidRDefault="00173BC9" w:rsidP="00173BC9">
            <w:pPr>
              <w:spacing w:beforeLines="50" w:afterLines="5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如何提升教学质量？</w:t>
            </w:r>
          </w:p>
        </w:tc>
        <w:tc>
          <w:tcPr>
            <w:tcW w:w="4264" w:type="dxa"/>
          </w:tcPr>
          <w:p w:rsidR="00BF508C" w:rsidRDefault="00BF508C" w:rsidP="00BF508C">
            <w:pPr>
              <w:spacing w:beforeLines="50" w:afterLines="50"/>
              <w:jc w:val="left"/>
              <w:rPr>
                <w:rFonts w:ascii="黑体" w:eastAsia="黑体" w:hAnsi="黑体"/>
              </w:rPr>
            </w:pPr>
            <w:r>
              <w:rPr>
                <w:sz w:val="19"/>
              </w:rPr>
              <w:t>1.精心备课，结合社会热点问题，情境教学。    2.注重知识传授的联系与应用，构建知识体系。             3.课堂精讲精练，突破高频考点，提高课堂效率。4.适当结合高考，熟悉高考题型，提高学生能力。</w:t>
            </w:r>
          </w:p>
        </w:tc>
      </w:tr>
      <w:tr w:rsidR="00BF508C" w:rsidTr="00173BC9">
        <w:trPr>
          <w:trHeight w:val="1975"/>
        </w:trPr>
        <w:tc>
          <w:tcPr>
            <w:tcW w:w="4264" w:type="dxa"/>
            <w:vAlign w:val="center"/>
          </w:tcPr>
          <w:p w:rsidR="00BF508C" w:rsidRDefault="00173BC9" w:rsidP="00173BC9">
            <w:pPr>
              <w:spacing w:beforeLines="50" w:afterLines="5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lastRenderedPageBreak/>
              <w:t>如何</w:t>
            </w:r>
            <w:proofErr w:type="gramStart"/>
            <w:r>
              <w:rPr>
                <w:rFonts w:ascii="黑体" w:eastAsia="黑体" w:hAnsi="黑体" w:hint="eastAsia"/>
              </w:rPr>
              <w:t>解决网课掉队</w:t>
            </w:r>
            <w:proofErr w:type="gramEnd"/>
            <w:r>
              <w:rPr>
                <w:rFonts w:ascii="黑体" w:eastAsia="黑体" w:hAnsi="黑体" w:hint="eastAsia"/>
              </w:rPr>
              <w:t>的学生？</w:t>
            </w:r>
          </w:p>
        </w:tc>
        <w:tc>
          <w:tcPr>
            <w:tcW w:w="4264" w:type="dxa"/>
          </w:tcPr>
          <w:p w:rsidR="00BF508C" w:rsidRDefault="00BF508C" w:rsidP="00BF508C">
            <w:pPr>
              <w:spacing w:beforeLines="50" w:afterLines="50"/>
              <w:jc w:val="left"/>
              <w:rPr>
                <w:rFonts w:ascii="黑体" w:eastAsia="黑体" w:hAnsi="黑体"/>
              </w:rPr>
            </w:pPr>
            <w:r>
              <w:rPr>
                <w:sz w:val="19"/>
              </w:rPr>
              <w:t>1.学生帮扶。充分发挥学习小组的力量。2.教师个别指导。3.课堂随机点名。</w:t>
            </w:r>
          </w:p>
        </w:tc>
      </w:tr>
      <w:tr w:rsidR="00BF508C" w:rsidTr="00173BC9">
        <w:trPr>
          <w:trHeight w:val="2257"/>
        </w:trPr>
        <w:tc>
          <w:tcPr>
            <w:tcW w:w="4264" w:type="dxa"/>
            <w:vAlign w:val="center"/>
          </w:tcPr>
          <w:p w:rsidR="00BF508C" w:rsidRDefault="00173BC9" w:rsidP="00BF508C">
            <w:pPr>
              <w:spacing w:beforeLines="50" w:afterLines="50"/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高考、</w:t>
            </w:r>
            <w:proofErr w:type="gramStart"/>
            <w:r>
              <w:rPr>
                <w:rFonts w:ascii="黑体" w:eastAsia="黑体" w:hAnsi="黑体" w:hint="eastAsia"/>
              </w:rPr>
              <w:t>学考只有</w:t>
            </w:r>
            <w:proofErr w:type="gramEnd"/>
            <w:r>
              <w:rPr>
                <w:rFonts w:ascii="黑体" w:eastAsia="黑体" w:hAnsi="黑体" w:hint="eastAsia"/>
              </w:rPr>
              <w:t xml:space="preserve">2 </w:t>
            </w:r>
            <w:proofErr w:type="gramStart"/>
            <w:r>
              <w:rPr>
                <w:rFonts w:ascii="黑体" w:eastAsia="黑体" w:hAnsi="黑体" w:hint="eastAsia"/>
              </w:rPr>
              <w:t>个</w:t>
            </w:r>
            <w:proofErr w:type="gramEnd"/>
            <w:r>
              <w:rPr>
                <w:rFonts w:ascii="黑体" w:eastAsia="黑体" w:hAnsi="黑体" w:hint="eastAsia"/>
              </w:rPr>
              <w:t>月了，如何科学安排？</w:t>
            </w:r>
          </w:p>
        </w:tc>
        <w:tc>
          <w:tcPr>
            <w:tcW w:w="4264" w:type="dxa"/>
          </w:tcPr>
          <w:p w:rsidR="00BF508C" w:rsidRDefault="00BF508C" w:rsidP="00BF508C">
            <w:pPr>
              <w:spacing w:beforeLines="50" w:afterLines="50"/>
              <w:jc w:val="left"/>
              <w:rPr>
                <w:rFonts w:ascii="黑体" w:eastAsia="黑体" w:hAnsi="黑体"/>
              </w:rPr>
            </w:pPr>
            <w:r>
              <w:rPr>
                <w:sz w:val="19"/>
              </w:rPr>
              <w:t>1.开学后通过考试筛选出落后的同学，作为后期复习的重点落实对象。 2.整理好知识清单，要求学生一一落实好。通过小组过关和到老师处过关的方式。     3.真题训练，并且明确今年的考试题量和题型。</w:t>
            </w:r>
          </w:p>
        </w:tc>
      </w:tr>
    </w:tbl>
    <w:p w:rsidR="00BF508C" w:rsidRPr="00BF508C" w:rsidRDefault="00BF508C" w:rsidP="00BF508C">
      <w:pPr>
        <w:spacing w:beforeLines="50" w:afterLines="50"/>
        <w:jc w:val="left"/>
        <w:rPr>
          <w:rFonts w:ascii="黑体" w:eastAsia="黑体" w:hAnsi="黑体"/>
        </w:rPr>
      </w:pPr>
    </w:p>
    <w:sectPr w:rsidR="00BF508C" w:rsidRPr="00BF508C" w:rsidSect="00907A3B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5C24"/>
    <w:rsid w:val="00173BC9"/>
    <w:rsid w:val="005A4354"/>
    <w:rsid w:val="005D32E1"/>
    <w:rsid w:val="00907A3B"/>
    <w:rsid w:val="00B3784A"/>
    <w:rsid w:val="00B70B34"/>
    <w:rsid w:val="00BF508C"/>
    <w:rsid w:val="00D15C24"/>
    <w:rsid w:val="00FC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3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83</Words>
  <Characters>476</Characters>
  <Application>Microsoft Office Word</Application>
  <DocSecurity>0</DocSecurity>
  <Lines>3</Lines>
  <Paragraphs>1</Paragraphs>
  <ScaleCrop>false</ScaleCrop>
  <Company>P R C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2020-03-25T14:05:00Z</dcterms:created>
  <dcterms:modified xsi:type="dcterms:W3CDTF">2020-03-25T15:05:00Z</dcterms:modified>
</cp:coreProperties>
</file>

<file path=tbak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E1" w:rsidRPr="00D15C24" w:rsidRDefault="00D15C24" w:rsidP="00D15C24">
      <w:pPr>
        <w:jc w:val="center"/>
        <w:rPr>
          <w:rFonts w:ascii="黑体" w:eastAsia="黑体" w:hAnsi="黑体"/>
          <w:sz w:val="28"/>
          <w:szCs w:val="28"/>
        </w:rPr>
      </w:pPr>
      <w:r w:rsidRPr="00D15C24">
        <w:rPr>
          <w:rFonts w:ascii="黑体" w:eastAsia="黑体" w:hAnsi="黑体" w:hint="eastAsia"/>
          <w:sz w:val="28"/>
          <w:szCs w:val="28"/>
        </w:rPr>
        <w:t>怀铁一中</w:t>
      </w:r>
      <w:r w:rsidR="005A4354">
        <w:rPr>
          <w:rFonts w:ascii="黑体" w:eastAsia="黑体" w:hAnsi="黑体" w:hint="eastAsia"/>
          <w:sz w:val="28"/>
          <w:szCs w:val="28"/>
        </w:rPr>
        <w:t>2020春季学期</w:t>
      </w:r>
      <w:proofErr w:type="gramStart"/>
      <w:r w:rsidRPr="00D15C24">
        <w:rPr>
          <w:rFonts w:ascii="黑体" w:eastAsia="黑体" w:hAnsi="黑体" w:hint="eastAsia"/>
          <w:sz w:val="28"/>
          <w:szCs w:val="28"/>
        </w:rPr>
        <w:t>备课组开学</w:t>
      </w:r>
      <w:proofErr w:type="gramEnd"/>
      <w:r w:rsidRPr="00D15C24">
        <w:rPr>
          <w:rFonts w:ascii="黑体" w:eastAsia="黑体" w:hAnsi="黑体" w:hint="eastAsia"/>
          <w:sz w:val="28"/>
          <w:szCs w:val="28"/>
        </w:rPr>
        <w:t>工作问卷调查</w:t>
      </w:r>
    </w:p>
    <w:p w:rsidR="00D15C24" w:rsidRDefault="00D15C24" w:rsidP="00D15C24">
      <w:pPr>
        <w:jc w:val="center"/>
        <w:rPr>
          <w:rFonts w:hint="eastAsia"/>
        </w:rPr>
      </w:pPr>
    </w:p>
    <w:p w:rsidR="005A4354" w:rsidRPr="00FC0AEC" w:rsidRDefault="005A4354" w:rsidP="005A4354">
      <w:r>
        <w:rPr>
          <w:rFonts w:hint="eastAsia"/>
        </w:rPr>
        <w:t>备课组：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，组长：</w:t>
      </w:r>
      <w:r>
        <w:rPr>
          <w:rFonts w:hint="eastAsia"/>
          <w:u w:val="single"/>
        </w:rPr>
        <w:t xml:space="preserve">              </w:t>
      </w:r>
      <w:r w:rsidRPr="005A4354">
        <w:rPr>
          <w:rFonts w:hint="eastAsia"/>
        </w:rPr>
        <w:t>.</w:t>
      </w:r>
      <w:r w:rsidR="00FC0AEC">
        <w:rPr>
          <w:rFonts w:hint="eastAsia"/>
        </w:rPr>
        <w:t xml:space="preserve">      </w:t>
      </w:r>
      <w:r w:rsidR="00FC0AEC">
        <w:rPr>
          <w:rFonts w:hint="eastAsia"/>
        </w:rPr>
        <w:t>填报日期：</w:t>
      </w:r>
      <w:r w:rsidR="00FC0AEC">
        <w:rPr>
          <w:rFonts w:hint="eastAsia"/>
          <w:u w:val="single"/>
        </w:rPr>
        <w:t xml:space="preserve">    </w:t>
      </w:r>
      <w:r w:rsidR="00FC0AEC">
        <w:rPr>
          <w:rFonts w:hint="eastAsia"/>
        </w:rPr>
        <w:t>月</w:t>
      </w:r>
      <w:r w:rsidR="00FC0AEC">
        <w:rPr>
          <w:rFonts w:hint="eastAsia"/>
          <w:u w:val="single"/>
        </w:rPr>
        <w:t xml:space="preserve">      </w:t>
      </w:r>
      <w:r w:rsidR="00FC0AEC">
        <w:rPr>
          <w:rFonts w:hint="eastAsia"/>
        </w:rPr>
        <w:t>日</w:t>
      </w:r>
      <w:r w:rsidR="00FC0AEC">
        <w:rPr>
          <w:rFonts w:hint="eastAsia"/>
        </w:rPr>
        <w:t>.</w:t>
      </w:r>
    </w:p>
    <w:p w:rsidR="00D15C24" w:rsidRPr="005A4354" w:rsidRDefault="00B3784A" w:rsidP="005A4354">
      <w:pPr>
        <w:spacing w:beforeLines="50" w:afterLines="50"/>
        <w:jc w:val="left"/>
        <w:rPr>
          <w:rFonts w:ascii="黑体" w:eastAsia="黑体" w:hAnsi="黑体" w:hint="eastAsia"/>
        </w:rPr>
      </w:pPr>
      <w:r w:rsidRPr="005A4354">
        <w:rPr>
          <w:rFonts w:ascii="黑体" w:eastAsia="黑体" w:hAnsi="黑体" w:hint="eastAsia"/>
        </w:rPr>
        <w:t>一、教学进度调查</w:t>
      </w:r>
    </w:p>
    <w:tbl>
      <w:tblPr>
        <w:tblStyle w:val="a3"/>
        <w:tblW w:w="0" w:type="auto"/>
        <w:jc w:val="center"/>
        <w:tblLook w:val="04A0"/>
      </w:tblPr>
      <w:tblGrid>
        <w:gridCol w:w="4077"/>
        <w:gridCol w:w="3686"/>
      </w:tblGrid>
      <w:tr w:rsidR="005A4354" w:rsidTr="00B70B34">
        <w:trPr>
          <w:jc w:val="center"/>
        </w:trPr>
        <w:tc>
          <w:tcPr>
            <w:tcW w:w="4077" w:type="dxa"/>
          </w:tcPr>
          <w:p w:rsidR="005A4354" w:rsidRDefault="005A4354" w:rsidP="005A4354">
            <w:pPr>
              <w:jc w:val="center"/>
            </w:pPr>
            <w:r>
              <w:rPr>
                <w:rFonts w:hint="eastAsia"/>
              </w:rPr>
              <w:t>截止</w:t>
            </w:r>
            <w:proofErr w:type="gramStart"/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日网课能</w:t>
            </w:r>
            <w:proofErr w:type="gramEnd"/>
            <w:r>
              <w:rPr>
                <w:rFonts w:hint="eastAsia"/>
              </w:rPr>
              <w:t>到达的进度</w:t>
            </w:r>
          </w:p>
        </w:tc>
        <w:tc>
          <w:tcPr>
            <w:tcW w:w="3686" w:type="dxa"/>
          </w:tcPr>
          <w:p w:rsidR="005A4354" w:rsidRPr="005A4354" w:rsidRDefault="005A4354" w:rsidP="00B3784A">
            <w:pPr>
              <w:jc w:val="left"/>
            </w:pPr>
          </w:p>
        </w:tc>
      </w:tr>
      <w:tr w:rsidR="005A4354" w:rsidTr="00B70B34">
        <w:trPr>
          <w:jc w:val="center"/>
        </w:trPr>
        <w:tc>
          <w:tcPr>
            <w:tcW w:w="4077" w:type="dxa"/>
          </w:tcPr>
          <w:p w:rsidR="005A4354" w:rsidRPr="005A4354" w:rsidRDefault="005A4354" w:rsidP="005A4354">
            <w:pPr>
              <w:jc w:val="center"/>
            </w:pPr>
            <w:r>
              <w:rPr>
                <w:rFonts w:hint="eastAsia"/>
              </w:rPr>
              <w:t>正常情况下开学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周能完成的教学进度</w:t>
            </w:r>
          </w:p>
        </w:tc>
        <w:tc>
          <w:tcPr>
            <w:tcW w:w="3686" w:type="dxa"/>
          </w:tcPr>
          <w:p w:rsidR="005A4354" w:rsidRDefault="005A4354" w:rsidP="00B3784A">
            <w:pPr>
              <w:jc w:val="left"/>
            </w:pPr>
          </w:p>
        </w:tc>
      </w:tr>
      <w:tr w:rsidR="005A4354" w:rsidTr="00B70B34">
        <w:trPr>
          <w:jc w:val="center"/>
        </w:trPr>
        <w:tc>
          <w:tcPr>
            <w:tcW w:w="4077" w:type="dxa"/>
            <w:vMerge w:val="restart"/>
            <w:vAlign w:val="center"/>
          </w:tcPr>
          <w:p w:rsidR="005A4354" w:rsidRDefault="005A4354" w:rsidP="005A43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折算成周教学进度</w:t>
            </w:r>
            <w:r w:rsidR="00B70B34">
              <w:rPr>
                <w:rFonts w:hint="eastAsia"/>
              </w:rPr>
              <w:t>，与往常相比</w:t>
            </w:r>
          </w:p>
        </w:tc>
        <w:tc>
          <w:tcPr>
            <w:tcW w:w="3686" w:type="dxa"/>
            <w:vAlign w:val="center"/>
          </w:tcPr>
          <w:p w:rsidR="005A4354" w:rsidRDefault="005A4354" w:rsidP="00B70B34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、相</w:t>
            </w:r>
            <w:r w:rsidR="00B70B34">
              <w:rPr>
                <w:rFonts w:hint="eastAsia"/>
              </w:rPr>
              <w:t>差</w:t>
            </w:r>
            <w:r>
              <w:rPr>
                <w:rFonts w:hint="eastAsia"/>
              </w:rPr>
              <w:t>不大，基本正常（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 w:rsidR="005A4354" w:rsidTr="00B70B34">
        <w:trPr>
          <w:jc w:val="center"/>
        </w:trPr>
        <w:tc>
          <w:tcPr>
            <w:tcW w:w="4077" w:type="dxa"/>
            <w:vMerge/>
            <w:vAlign w:val="center"/>
          </w:tcPr>
          <w:p w:rsidR="005A4354" w:rsidRDefault="005A4354" w:rsidP="005A4354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:rsidR="005A4354" w:rsidRPr="005A4354" w:rsidRDefault="005A4354" w:rsidP="00B70B34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、超过</w:t>
            </w:r>
            <w:r w:rsidR="00B70B34">
              <w:rPr>
                <w:rFonts w:hint="eastAsia"/>
              </w:rPr>
              <w:t>往</w:t>
            </w:r>
            <w:r>
              <w:rPr>
                <w:rFonts w:hint="eastAsia"/>
              </w:rPr>
              <w:t>常进度（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）周</w:t>
            </w:r>
          </w:p>
        </w:tc>
      </w:tr>
      <w:tr w:rsidR="005A4354" w:rsidTr="00B70B34">
        <w:trPr>
          <w:jc w:val="center"/>
        </w:trPr>
        <w:tc>
          <w:tcPr>
            <w:tcW w:w="4077" w:type="dxa"/>
            <w:vMerge/>
            <w:vAlign w:val="center"/>
          </w:tcPr>
          <w:p w:rsidR="005A4354" w:rsidRDefault="005A4354" w:rsidP="005A4354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:rsidR="005A4354" w:rsidRDefault="00B70B34" w:rsidP="00B3784A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、比往常进度慢（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）周</w:t>
            </w:r>
          </w:p>
        </w:tc>
      </w:tr>
    </w:tbl>
    <w:p w:rsidR="005A4354" w:rsidRPr="00B70B34" w:rsidRDefault="00B70B34" w:rsidP="00B70B34">
      <w:pPr>
        <w:spacing w:beforeLines="50" w:afterLines="50"/>
        <w:jc w:val="left"/>
        <w:rPr>
          <w:rFonts w:ascii="黑体" w:eastAsia="黑体" w:hAnsi="黑体" w:hint="eastAsia"/>
        </w:rPr>
      </w:pPr>
      <w:r w:rsidRPr="00B70B34">
        <w:rPr>
          <w:rFonts w:ascii="黑体" w:eastAsia="黑体" w:hAnsi="黑体" w:hint="eastAsia"/>
        </w:rPr>
        <w:t>二、</w:t>
      </w:r>
      <w:proofErr w:type="gramStart"/>
      <w:r w:rsidRPr="00B70B34">
        <w:rPr>
          <w:rFonts w:ascii="黑体" w:eastAsia="黑体" w:hAnsi="黑体" w:hint="eastAsia"/>
        </w:rPr>
        <w:t>网课教学</w:t>
      </w:r>
      <w:proofErr w:type="gramEnd"/>
      <w:r w:rsidRPr="00B70B34">
        <w:rPr>
          <w:rFonts w:ascii="黑体" w:eastAsia="黑体" w:hAnsi="黑体" w:hint="eastAsia"/>
        </w:rPr>
        <w:t>调查</w:t>
      </w:r>
    </w:p>
    <w:tbl>
      <w:tblPr>
        <w:tblStyle w:val="a3"/>
        <w:tblW w:w="0" w:type="auto"/>
        <w:tblLook w:val="04A0"/>
      </w:tblPr>
      <w:tblGrid>
        <w:gridCol w:w="4264"/>
        <w:gridCol w:w="4264"/>
      </w:tblGrid>
      <w:tr w:rsidR="00B70B34" w:rsidTr="00B70B34">
        <w:tc>
          <w:tcPr>
            <w:tcW w:w="4264" w:type="dxa"/>
            <w:vAlign w:val="center"/>
          </w:tcPr>
          <w:p w:rsidR="00B70B34" w:rsidRDefault="00B70B34" w:rsidP="00B70B34">
            <w:pPr>
              <w:jc w:val="center"/>
            </w:pPr>
            <w:r>
              <w:rPr>
                <w:rFonts w:hint="eastAsia"/>
              </w:rPr>
              <w:t>截止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日，线上集体备课次数</w:t>
            </w:r>
          </w:p>
        </w:tc>
        <w:tc>
          <w:tcPr>
            <w:tcW w:w="4264" w:type="dxa"/>
            <w:vAlign w:val="center"/>
          </w:tcPr>
          <w:p w:rsidR="00B70B34" w:rsidRDefault="00B70B34" w:rsidP="00B70B34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）次</w:t>
            </w:r>
          </w:p>
        </w:tc>
      </w:tr>
      <w:tr w:rsidR="00B70B34" w:rsidTr="00B70B34">
        <w:tc>
          <w:tcPr>
            <w:tcW w:w="4264" w:type="dxa"/>
            <w:vMerge w:val="restart"/>
            <w:vAlign w:val="center"/>
          </w:tcPr>
          <w:p w:rsidR="00B70B34" w:rsidRDefault="00B70B34" w:rsidP="00B70B34">
            <w:pPr>
              <w:jc w:val="center"/>
            </w:pPr>
            <w:proofErr w:type="gramStart"/>
            <w:r>
              <w:rPr>
                <w:rFonts w:hint="eastAsia"/>
              </w:rPr>
              <w:t>备课组</w:t>
            </w:r>
            <w:proofErr w:type="gramEnd"/>
            <w:r>
              <w:rPr>
                <w:rFonts w:hint="eastAsia"/>
              </w:rPr>
              <w:t>成员间教学进度</w:t>
            </w:r>
          </w:p>
        </w:tc>
        <w:tc>
          <w:tcPr>
            <w:tcW w:w="4264" w:type="dxa"/>
            <w:vAlign w:val="center"/>
          </w:tcPr>
          <w:p w:rsidR="00B70B34" w:rsidRDefault="00B70B34" w:rsidP="00B70B34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、基本一致（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 w:rsidR="00B70B34" w:rsidTr="00B70B34">
        <w:tc>
          <w:tcPr>
            <w:tcW w:w="4264" w:type="dxa"/>
            <w:vMerge/>
            <w:vAlign w:val="center"/>
          </w:tcPr>
          <w:p w:rsidR="00B70B34" w:rsidRDefault="00B70B34" w:rsidP="00B70B34">
            <w:pPr>
              <w:jc w:val="center"/>
            </w:pPr>
          </w:p>
        </w:tc>
        <w:tc>
          <w:tcPr>
            <w:tcW w:w="4264" w:type="dxa"/>
            <w:vAlign w:val="center"/>
          </w:tcPr>
          <w:p w:rsidR="00B70B34" w:rsidRDefault="00B70B34" w:rsidP="00B70B34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、最快与最慢相差半周的课时数（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 w:rsidR="00B70B34" w:rsidTr="00B70B34">
        <w:tc>
          <w:tcPr>
            <w:tcW w:w="4264" w:type="dxa"/>
            <w:vMerge/>
            <w:vAlign w:val="center"/>
          </w:tcPr>
          <w:p w:rsidR="00B70B34" w:rsidRDefault="00B70B34" w:rsidP="00B70B34">
            <w:pPr>
              <w:jc w:val="center"/>
            </w:pPr>
          </w:p>
        </w:tc>
        <w:tc>
          <w:tcPr>
            <w:tcW w:w="4264" w:type="dxa"/>
            <w:vAlign w:val="center"/>
          </w:tcPr>
          <w:p w:rsidR="00B70B34" w:rsidRPr="00B70B34" w:rsidRDefault="00B70B34" w:rsidP="00B70B34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、相差特别大（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 w:rsidR="00B70B34" w:rsidTr="00B70B34">
        <w:tc>
          <w:tcPr>
            <w:tcW w:w="4264" w:type="dxa"/>
            <w:vAlign w:val="center"/>
          </w:tcPr>
          <w:p w:rsidR="00B70B34" w:rsidRDefault="00FC0AEC" w:rsidP="00B70B34">
            <w:pPr>
              <w:jc w:val="center"/>
            </w:pPr>
            <w:r>
              <w:rPr>
                <w:rFonts w:hint="eastAsia"/>
              </w:rPr>
              <w:t>举行线上单元测试次数</w:t>
            </w:r>
          </w:p>
        </w:tc>
        <w:tc>
          <w:tcPr>
            <w:tcW w:w="4264" w:type="dxa"/>
            <w:vAlign w:val="center"/>
          </w:tcPr>
          <w:p w:rsidR="00B70B34" w:rsidRDefault="00FC0AEC" w:rsidP="00FC0AEC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）次</w:t>
            </w:r>
          </w:p>
        </w:tc>
      </w:tr>
      <w:tr w:rsidR="00173BC9" w:rsidTr="00B70B34">
        <w:tc>
          <w:tcPr>
            <w:tcW w:w="4264" w:type="dxa"/>
            <w:vMerge w:val="restart"/>
            <w:vAlign w:val="center"/>
          </w:tcPr>
          <w:p w:rsidR="00173BC9" w:rsidRDefault="00173BC9" w:rsidP="00B70B34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备课组</w:t>
            </w:r>
            <w:proofErr w:type="gramEnd"/>
            <w:r>
              <w:rPr>
                <w:rFonts w:hint="eastAsia"/>
              </w:rPr>
              <w:t>成员合作情况调查</w:t>
            </w:r>
          </w:p>
        </w:tc>
        <w:tc>
          <w:tcPr>
            <w:tcW w:w="4264" w:type="dxa"/>
            <w:vAlign w:val="center"/>
          </w:tcPr>
          <w:p w:rsidR="00173BC9" w:rsidRDefault="00173BC9" w:rsidP="00FC0AE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、能分工合作（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</w:tr>
      <w:tr w:rsidR="00173BC9" w:rsidTr="00B70B34">
        <w:tc>
          <w:tcPr>
            <w:tcW w:w="4264" w:type="dxa"/>
            <w:vMerge/>
            <w:vAlign w:val="center"/>
          </w:tcPr>
          <w:p w:rsidR="00173BC9" w:rsidRDefault="00173BC9" w:rsidP="00B70B34">
            <w:pPr>
              <w:jc w:val="center"/>
              <w:rPr>
                <w:rFonts w:hint="eastAsia"/>
              </w:rPr>
            </w:pPr>
          </w:p>
        </w:tc>
        <w:tc>
          <w:tcPr>
            <w:tcW w:w="4264" w:type="dxa"/>
            <w:vAlign w:val="center"/>
          </w:tcPr>
          <w:p w:rsidR="00173BC9" w:rsidRDefault="00173BC9" w:rsidP="00FC0AE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、能共享资源（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</w:tr>
      <w:tr w:rsidR="00173BC9" w:rsidTr="00B70B34">
        <w:tc>
          <w:tcPr>
            <w:tcW w:w="4264" w:type="dxa"/>
            <w:vMerge/>
            <w:vAlign w:val="center"/>
          </w:tcPr>
          <w:p w:rsidR="00173BC9" w:rsidRDefault="00173BC9" w:rsidP="00B70B34">
            <w:pPr>
              <w:jc w:val="center"/>
              <w:rPr>
                <w:rFonts w:hint="eastAsia"/>
              </w:rPr>
            </w:pPr>
          </w:p>
        </w:tc>
        <w:tc>
          <w:tcPr>
            <w:tcW w:w="4264" w:type="dxa"/>
            <w:vAlign w:val="center"/>
          </w:tcPr>
          <w:p w:rsidR="00173BC9" w:rsidRDefault="00173BC9" w:rsidP="00FC0AE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、部分成员缺乏合作精神（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173BC9" w:rsidTr="00B70B34">
        <w:tc>
          <w:tcPr>
            <w:tcW w:w="4264" w:type="dxa"/>
            <w:vMerge/>
            <w:vAlign w:val="center"/>
          </w:tcPr>
          <w:p w:rsidR="00173BC9" w:rsidRDefault="00173BC9" w:rsidP="00B70B34">
            <w:pPr>
              <w:jc w:val="center"/>
              <w:rPr>
                <w:rFonts w:hint="eastAsia"/>
              </w:rPr>
            </w:pPr>
          </w:p>
        </w:tc>
        <w:tc>
          <w:tcPr>
            <w:tcW w:w="4264" w:type="dxa"/>
            <w:vAlign w:val="center"/>
          </w:tcPr>
          <w:p w:rsidR="00173BC9" w:rsidRDefault="00173BC9" w:rsidP="00FC0AE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、各干各的（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BF508C" w:rsidTr="00B70B34">
        <w:tc>
          <w:tcPr>
            <w:tcW w:w="4264" w:type="dxa"/>
            <w:vMerge w:val="restart"/>
            <w:vAlign w:val="center"/>
          </w:tcPr>
          <w:p w:rsidR="00BF508C" w:rsidRDefault="00BF508C" w:rsidP="00B70B34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网课教学</w:t>
            </w:r>
            <w:proofErr w:type="gramEnd"/>
            <w:r>
              <w:rPr>
                <w:rFonts w:hint="eastAsia"/>
              </w:rPr>
              <w:t>存在的主要问题</w:t>
            </w:r>
          </w:p>
          <w:p w:rsidR="00BF508C" w:rsidRDefault="00BF508C" w:rsidP="00B70B34">
            <w:pPr>
              <w:jc w:val="center"/>
            </w:pPr>
            <w:r>
              <w:rPr>
                <w:rFonts w:hint="eastAsia"/>
              </w:rPr>
              <w:t>（请选择重要的填写）</w:t>
            </w:r>
          </w:p>
        </w:tc>
        <w:tc>
          <w:tcPr>
            <w:tcW w:w="4264" w:type="dxa"/>
            <w:vAlign w:val="center"/>
          </w:tcPr>
          <w:p w:rsidR="00BF508C" w:rsidRDefault="00BF508C" w:rsidP="00FC0AEC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</w:tc>
      </w:tr>
      <w:tr w:rsidR="00BF508C" w:rsidTr="00B70B34">
        <w:tc>
          <w:tcPr>
            <w:tcW w:w="4264" w:type="dxa"/>
            <w:vMerge/>
            <w:vAlign w:val="center"/>
          </w:tcPr>
          <w:p w:rsidR="00BF508C" w:rsidRDefault="00BF508C" w:rsidP="00B70B34">
            <w:pPr>
              <w:jc w:val="center"/>
            </w:pPr>
          </w:p>
        </w:tc>
        <w:tc>
          <w:tcPr>
            <w:tcW w:w="4264" w:type="dxa"/>
            <w:vAlign w:val="center"/>
          </w:tcPr>
          <w:p w:rsidR="00BF508C" w:rsidRDefault="00BF508C" w:rsidP="00FC0AEC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 w:rsidR="00BF508C" w:rsidTr="00B70B34">
        <w:tc>
          <w:tcPr>
            <w:tcW w:w="4264" w:type="dxa"/>
            <w:vMerge/>
            <w:vAlign w:val="center"/>
          </w:tcPr>
          <w:p w:rsidR="00BF508C" w:rsidRDefault="00BF508C" w:rsidP="00B70B34">
            <w:pPr>
              <w:jc w:val="center"/>
            </w:pPr>
          </w:p>
        </w:tc>
        <w:tc>
          <w:tcPr>
            <w:tcW w:w="4264" w:type="dxa"/>
            <w:vAlign w:val="center"/>
          </w:tcPr>
          <w:p w:rsidR="00BF508C" w:rsidRDefault="00BF508C" w:rsidP="00FC0AEC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</w:tc>
      </w:tr>
      <w:tr w:rsidR="00BF508C" w:rsidTr="00B70B34">
        <w:tc>
          <w:tcPr>
            <w:tcW w:w="4264" w:type="dxa"/>
            <w:vMerge/>
            <w:vAlign w:val="center"/>
          </w:tcPr>
          <w:p w:rsidR="00BF508C" w:rsidRDefault="00BF508C" w:rsidP="00B70B34">
            <w:pPr>
              <w:jc w:val="center"/>
            </w:pPr>
          </w:p>
        </w:tc>
        <w:tc>
          <w:tcPr>
            <w:tcW w:w="4264" w:type="dxa"/>
            <w:vAlign w:val="center"/>
          </w:tcPr>
          <w:p w:rsidR="00BF508C" w:rsidRDefault="00BF508C" w:rsidP="00FC0AE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</w:p>
        </w:tc>
      </w:tr>
      <w:tr w:rsidR="00BF508C" w:rsidTr="00BF508C">
        <w:tc>
          <w:tcPr>
            <w:tcW w:w="4264" w:type="dxa"/>
            <w:vMerge w:val="restart"/>
            <w:vAlign w:val="center"/>
          </w:tcPr>
          <w:p w:rsidR="00BF508C" w:rsidRDefault="00BF508C" w:rsidP="003940D2">
            <w:pPr>
              <w:jc w:val="center"/>
            </w:pPr>
            <w:r>
              <w:rPr>
                <w:rFonts w:hint="eastAsia"/>
              </w:rPr>
              <w:t>你们</w:t>
            </w:r>
            <w:proofErr w:type="gramStart"/>
            <w:r>
              <w:rPr>
                <w:rFonts w:hint="eastAsia"/>
              </w:rPr>
              <w:t>备课组相应</w:t>
            </w:r>
            <w:proofErr w:type="gramEnd"/>
            <w:r>
              <w:rPr>
                <w:rFonts w:hint="eastAsia"/>
              </w:rPr>
              <w:t>的采取了哪些措施？</w:t>
            </w:r>
          </w:p>
        </w:tc>
        <w:tc>
          <w:tcPr>
            <w:tcW w:w="4264" w:type="dxa"/>
          </w:tcPr>
          <w:p w:rsidR="00BF508C" w:rsidRDefault="00BF508C" w:rsidP="003940D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</w:tc>
      </w:tr>
      <w:tr w:rsidR="00BF508C" w:rsidTr="00FC0AEC">
        <w:tc>
          <w:tcPr>
            <w:tcW w:w="4264" w:type="dxa"/>
            <w:vMerge/>
          </w:tcPr>
          <w:p w:rsidR="00BF508C" w:rsidRDefault="00BF508C" w:rsidP="00CE3061">
            <w:pPr>
              <w:jc w:val="center"/>
            </w:pPr>
          </w:p>
        </w:tc>
        <w:tc>
          <w:tcPr>
            <w:tcW w:w="4264" w:type="dxa"/>
          </w:tcPr>
          <w:p w:rsidR="00BF508C" w:rsidRDefault="00BF508C" w:rsidP="00CE306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 w:rsidR="00BF508C" w:rsidTr="00FC0AEC">
        <w:tc>
          <w:tcPr>
            <w:tcW w:w="4264" w:type="dxa"/>
            <w:vMerge/>
          </w:tcPr>
          <w:p w:rsidR="00BF508C" w:rsidRDefault="00BF508C" w:rsidP="00FA39F3">
            <w:pPr>
              <w:jc w:val="center"/>
            </w:pPr>
          </w:p>
        </w:tc>
        <w:tc>
          <w:tcPr>
            <w:tcW w:w="4264" w:type="dxa"/>
          </w:tcPr>
          <w:p w:rsidR="00BF508C" w:rsidRDefault="00BF508C" w:rsidP="00FA39F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</w:tc>
      </w:tr>
      <w:tr w:rsidR="00BF508C" w:rsidTr="00FC0AEC">
        <w:tc>
          <w:tcPr>
            <w:tcW w:w="4264" w:type="dxa"/>
            <w:vMerge/>
          </w:tcPr>
          <w:p w:rsidR="00BF508C" w:rsidRDefault="00BF508C" w:rsidP="00356D42">
            <w:pPr>
              <w:jc w:val="center"/>
            </w:pPr>
          </w:p>
        </w:tc>
        <w:tc>
          <w:tcPr>
            <w:tcW w:w="4264" w:type="dxa"/>
          </w:tcPr>
          <w:p w:rsidR="00BF508C" w:rsidRDefault="00BF508C" w:rsidP="00356D4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</w:p>
        </w:tc>
      </w:tr>
    </w:tbl>
    <w:p w:rsidR="00B70B34" w:rsidRDefault="00BF508C" w:rsidP="00BF508C">
      <w:pPr>
        <w:spacing w:beforeLines="50" w:afterLines="50"/>
        <w:jc w:val="left"/>
        <w:rPr>
          <w:rFonts w:ascii="黑体" w:eastAsia="黑体" w:hAnsi="黑体" w:hint="eastAsia"/>
        </w:rPr>
      </w:pPr>
      <w:r w:rsidRPr="00BF508C">
        <w:rPr>
          <w:rFonts w:ascii="黑体" w:eastAsia="黑体" w:hAnsi="黑体" w:hint="eastAsia"/>
        </w:rPr>
        <w:t>三、对开学后学科教学的</w:t>
      </w:r>
      <w:r>
        <w:rPr>
          <w:rFonts w:ascii="黑体" w:eastAsia="黑体" w:hAnsi="黑体" w:hint="eastAsia"/>
        </w:rPr>
        <w:t>一些期许</w:t>
      </w:r>
    </w:p>
    <w:tbl>
      <w:tblPr>
        <w:tblStyle w:val="a3"/>
        <w:tblW w:w="0" w:type="auto"/>
        <w:tblLook w:val="04A0"/>
      </w:tblPr>
      <w:tblGrid>
        <w:gridCol w:w="4264"/>
        <w:gridCol w:w="4264"/>
      </w:tblGrid>
      <w:tr w:rsidR="00BF508C" w:rsidTr="00173BC9">
        <w:trPr>
          <w:trHeight w:val="1819"/>
        </w:trPr>
        <w:tc>
          <w:tcPr>
            <w:tcW w:w="4264" w:type="dxa"/>
            <w:vAlign w:val="center"/>
          </w:tcPr>
          <w:p w:rsidR="00BF508C" w:rsidRDefault="00BF508C" w:rsidP="00BF508C">
            <w:pPr>
              <w:spacing w:beforeLines="50" w:afterLines="5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如何把进度赶回来？</w:t>
            </w:r>
          </w:p>
        </w:tc>
        <w:tc>
          <w:tcPr>
            <w:tcW w:w="4264" w:type="dxa"/>
          </w:tcPr>
          <w:p w:rsidR="00BF508C" w:rsidRDefault="00BF508C" w:rsidP="00BF508C">
            <w:pPr>
              <w:spacing w:beforeLines="50" w:afterLines="50"/>
              <w:jc w:val="left"/>
              <w:rPr>
                <w:rFonts w:ascii="黑体" w:eastAsia="黑体" w:hAnsi="黑体"/>
              </w:rPr>
            </w:pPr>
          </w:p>
        </w:tc>
      </w:tr>
      <w:tr w:rsidR="00BF508C" w:rsidTr="00173BC9">
        <w:trPr>
          <w:trHeight w:val="1830"/>
        </w:trPr>
        <w:tc>
          <w:tcPr>
            <w:tcW w:w="4264" w:type="dxa"/>
            <w:vAlign w:val="center"/>
          </w:tcPr>
          <w:p w:rsidR="00BF508C" w:rsidRDefault="00173BC9" w:rsidP="00173BC9">
            <w:pPr>
              <w:spacing w:beforeLines="50" w:afterLines="5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如何提升教学质量？</w:t>
            </w:r>
          </w:p>
        </w:tc>
        <w:tc>
          <w:tcPr>
            <w:tcW w:w="4264" w:type="dxa"/>
          </w:tcPr>
          <w:p w:rsidR="00BF508C" w:rsidRDefault="00BF508C" w:rsidP="00BF508C">
            <w:pPr>
              <w:spacing w:beforeLines="50" w:afterLines="50"/>
              <w:jc w:val="left"/>
              <w:rPr>
                <w:rFonts w:ascii="黑体" w:eastAsia="黑体" w:hAnsi="黑体"/>
              </w:rPr>
            </w:pPr>
          </w:p>
        </w:tc>
      </w:tr>
      <w:tr w:rsidR="00BF508C" w:rsidTr="00173BC9">
        <w:trPr>
          <w:trHeight w:val="1975"/>
        </w:trPr>
        <w:tc>
          <w:tcPr>
            <w:tcW w:w="4264" w:type="dxa"/>
            <w:vAlign w:val="center"/>
          </w:tcPr>
          <w:p w:rsidR="00BF508C" w:rsidRDefault="00173BC9" w:rsidP="00173BC9">
            <w:pPr>
              <w:spacing w:beforeLines="50" w:afterLines="5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lastRenderedPageBreak/>
              <w:t>如何</w:t>
            </w:r>
            <w:proofErr w:type="gramStart"/>
            <w:r>
              <w:rPr>
                <w:rFonts w:ascii="黑体" w:eastAsia="黑体" w:hAnsi="黑体" w:hint="eastAsia"/>
              </w:rPr>
              <w:t>解决网课掉队</w:t>
            </w:r>
            <w:proofErr w:type="gramEnd"/>
            <w:r>
              <w:rPr>
                <w:rFonts w:ascii="黑体" w:eastAsia="黑体" w:hAnsi="黑体" w:hint="eastAsia"/>
              </w:rPr>
              <w:t>的学生？</w:t>
            </w:r>
          </w:p>
        </w:tc>
        <w:tc>
          <w:tcPr>
            <w:tcW w:w="4264" w:type="dxa"/>
          </w:tcPr>
          <w:p w:rsidR="00BF508C" w:rsidRDefault="00BF508C" w:rsidP="00BF508C">
            <w:pPr>
              <w:spacing w:beforeLines="50" w:afterLines="50"/>
              <w:jc w:val="left"/>
              <w:rPr>
                <w:rFonts w:ascii="黑体" w:eastAsia="黑体" w:hAnsi="黑体"/>
              </w:rPr>
            </w:pPr>
          </w:p>
        </w:tc>
      </w:tr>
      <w:tr w:rsidR="00BF508C" w:rsidTr="00173BC9">
        <w:trPr>
          <w:trHeight w:val="2257"/>
        </w:trPr>
        <w:tc>
          <w:tcPr>
            <w:tcW w:w="4264" w:type="dxa"/>
            <w:vAlign w:val="center"/>
          </w:tcPr>
          <w:p w:rsidR="00BF508C" w:rsidRDefault="00173BC9" w:rsidP="00BF508C">
            <w:pPr>
              <w:spacing w:beforeLines="50" w:afterLines="50"/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高考、</w:t>
            </w:r>
            <w:proofErr w:type="gramStart"/>
            <w:r>
              <w:rPr>
                <w:rFonts w:ascii="黑体" w:eastAsia="黑体" w:hAnsi="黑体" w:hint="eastAsia"/>
              </w:rPr>
              <w:t>学考只有</w:t>
            </w:r>
            <w:proofErr w:type="gramEnd"/>
            <w:r>
              <w:rPr>
                <w:rFonts w:ascii="黑体" w:eastAsia="黑体" w:hAnsi="黑体" w:hint="eastAsia"/>
              </w:rPr>
              <w:t xml:space="preserve">2 </w:t>
            </w:r>
            <w:proofErr w:type="gramStart"/>
            <w:r>
              <w:rPr>
                <w:rFonts w:ascii="黑体" w:eastAsia="黑体" w:hAnsi="黑体" w:hint="eastAsia"/>
              </w:rPr>
              <w:t>个</w:t>
            </w:r>
            <w:proofErr w:type="gramEnd"/>
            <w:r>
              <w:rPr>
                <w:rFonts w:ascii="黑体" w:eastAsia="黑体" w:hAnsi="黑体" w:hint="eastAsia"/>
              </w:rPr>
              <w:t>月了，如何科学安排？</w:t>
            </w:r>
          </w:p>
        </w:tc>
        <w:tc>
          <w:tcPr>
            <w:tcW w:w="4264" w:type="dxa"/>
          </w:tcPr>
          <w:p w:rsidR="00BF508C" w:rsidRDefault="00BF508C" w:rsidP="00BF508C">
            <w:pPr>
              <w:spacing w:beforeLines="50" w:afterLines="50"/>
              <w:jc w:val="left"/>
              <w:rPr>
                <w:rFonts w:ascii="黑体" w:eastAsia="黑体" w:hAnsi="黑体"/>
              </w:rPr>
            </w:pPr>
          </w:p>
        </w:tc>
      </w:tr>
    </w:tbl>
    <w:p w:rsidR="00BF508C" w:rsidRPr="00BF508C" w:rsidRDefault="00BF508C" w:rsidP="00BF508C">
      <w:pPr>
        <w:spacing w:beforeLines="50" w:afterLines="50"/>
        <w:jc w:val="left"/>
        <w:rPr>
          <w:rFonts w:ascii="黑体" w:eastAsia="黑体" w:hAnsi="黑体"/>
        </w:rPr>
      </w:pPr>
    </w:p>
    <w:sectPr w:rsidR="00BF508C" w:rsidRPr="00BF508C" w:rsidSect="00907A3B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treport/opRecord.xml>p_2(2_1,2_3);tbl_4(4_4_1_0_2,4_3_1_0_4);tbl_6(6_16_1_0_1,6_1_1_0_2,6_2_1_0_2,6_4_1_0_1);tbl_8(8_0_1_0_0|D,8_0_1_0_0tmp,8_1_1_0_0,8_2_1_0_0,8_3_1_0_0);
</file>