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30" w:firstLineChars="700"/>
        <w:jc w:val="left"/>
        <w:textAlignment w:val="auto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M6U2 Golden Days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(教案)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70" w:firstLineChars="800"/>
        <w:jc w:val="left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en-US" w:eastAsia="zh-CN"/>
        </w:rPr>
        <w:t>---Summary Writing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>Teaching Aims：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Ss are able to find the structure and topic sentences of the passage.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Ss will understand how to rewrite key information in their own words.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Ss will know how to make comments on a summary.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Ss are to understand the true meaning and ways of happiness.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Teaching key points: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How to rewrite key information in their own words.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Teaching methods: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ask-based teaching method; Group work.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 w:eastAsia="zh-CN"/>
        </w:rPr>
        <w:t xml:space="preserve">Teaching procedure: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Step 1. Lead-in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Listen to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the song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 w:eastAsia="zh-CN"/>
        </w:rPr>
        <w:t xml:space="preserve">Yesterday Once More,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and find the singer’s happiest time and thing.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Show some pictures of happiness in different periods.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Invite Ss to predict the old’s happiness.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 xml:space="preserve">Step 2. Reading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Before reading: Predict the passage through the tile and picture.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1412240</wp:posOffset>
                </wp:positionH>
                <wp:positionV relativeFrom="paragraph">
                  <wp:posOffset>71755</wp:posOffset>
                </wp:positionV>
                <wp:extent cx="229235" cy="76200"/>
                <wp:effectExtent l="6350" t="15240" r="12065" b="22860"/>
                <wp:wrapNone/>
                <wp:docPr id="3" name="右箭头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27630" y="8911590"/>
                          <a:ext cx="229235" cy="762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1.2pt;margin-top:5.65pt;height:6pt;width:18.05pt;z-index:251659264;v-text-anchor:middle;mso-width-relative:page;mso-height-relative:page;" fillcolor="#000000 [3200]" filled="t" stroked="t" coordsize="21600,21600" o:gfxdata="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oubX+2QAAAAkBAAAPAAAAAAAAAAEAIAAAACIAAABkcnMvZG93&#10;bnJldi54bWxQSwECFAAUAAAACACHTuJALyLhAnECAADaBAAADgAAAAAAAAABACAAAAAoAQAAZHJz&#10;L2Uyb0RvYy54bWxQSwUGAAAAAAYABgBZAQAACwYAAAAA&#10;" adj="1801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Title: Golden Days     happiest time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Picture: An old man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An old man will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 xml:space="preserve">look back on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his happiest time.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en-US" w:eastAsia="zh-CN"/>
        </w:rPr>
        <w:t>While reading: Find the key words and structure of the passage.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 w:eastAsia="zh-CN"/>
        </w:rPr>
        <w:t xml:space="preserve">The writer’s happiest time: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school days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>（2）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Reasons: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no worries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  <w:lang w:val="en-US" w:eastAsia="zh-CN"/>
        </w:rPr>
        <w:t>a good health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182245</wp:posOffset>
                </wp:positionV>
                <wp:extent cx="1580515" cy="41910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51710" y="2134870"/>
                          <a:ext cx="158051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School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8.65pt;margin-top:14.35pt;height:33pt;width:124.45pt;z-index:251661312;mso-width-relative:page;mso-height-relative:page;" filled="f" stroked="f" coordsize="21600,21600" o:gfxdata="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lQpbv9sAAAAJAQAADwAAAAAAAAABACAAAAAiAAAAZHJzL2Rvd25yZXYueG1sUEsB&#10;AhQAFAAAAAgAh07iQHWP7mArAgAAJAQAAA4AAAAAAAAAAQAgAAAAKgEAAGRycy9lMm9Eb2MueG1s&#10;UEsFBgAAAAAGAAYAWQEAAMc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School days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26670</wp:posOffset>
                </wp:positionV>
                <wp:extent cx="2060575" cy="783590"/>
                <wp:effectExtent l="13970" t="14605" r="20955" b="20955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0575" cy="783590"/>
                          <a:chOff x="472" y="1254"/>
                          <a:chExt cx="4954" cy="5218"/>
                        </a:xfrm>
                      </wpg:grpSpPr>
                      <wps:wsp>
                        <wps:cNvPr id="5" name="线形标注 1 3"/>
                        <wps:cNvSpPr/>
                        <wps:spPr>
                          <a:xfrm rot="16200000">
                            <a:off x="2100" y="861"/>
                            <a:ext cx="1556" cy="2341"/>
                          </a:xfrm>
                          <a:prstGeom prst="borderCallout1">
                            <a:avLst>
                              <a:gd name="adj1" fmla="val 46050"/>
                              <a:gd name="adj2" fmla="val -1754"/>
                              <a:gd name="adj3" fmla="val -128"/>
                              <a:gd name="adj4" fmla="val -43309"/>
                            </a:avLst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6" name="直接连接符 4"/>
                        <wps:cNvCnPr>
                          <a:stCxn id="4" idx="2"/>
                        </wps:cNvCnPr>
                        <wps:spPr>
                          <a:xfrm>
                            <a:off x="2878" y="2810"/>
                            <a:ext cx="1228" cy="984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矩形 6"/>
                        <wps:cNvSpPr/>
                        <wps:spPr>
                          <a:xfrm>
                            <a:off x="472" y="3483"/>
                            <a:ext cx="2035" cy="1134"/>
                          </a:xfrm>
                          <a:prstGeom prst="rect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0" name="矩形 9"/>
                        <wps:cNvSpPr/>
                        <wps:spPr>
                          <a:xfrm>
                            <a:off x="3461" y="3483"/>
                            <a:ext cx="1965" cy="1134"/>
                          </a:xfrm>
                          <a:prstGeom prst="rect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2" name="矩形 11"/>
                        <wps:cNvSpPr/>
                        <wps:spPr>
                          <a:xfrm>
                            <a:off x="1695" y="5338"/>
                            <a:ext cx="2507" cy="1134"/>
                          </a:xfrm>
                          <a:prstGeom prst="rect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13" name="直接连接符 12"/>
                        <wps:cNvCnPr>
                          <a:stCxn id="7" idx="2"/>
                        </wps:cNvCnPr>
                        <wps:spPr>
                          <a:xfrm>
                            <a:off x="1490" y="4617"/>
                            <a:ext cx="1155" cy="718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接连接符 13"/>
                        <wps:cNvCnPr>
                          <a:endCxn id="12" idx="0"/>
                        </wps:cNvCnPr>
                        <wps:spPr>
                          <a:xfrm flipH="1">
                            <a:off x="2949" y="4617"/>
                            <a:ext cx="1134" cy="721"/>
                          </a:xfrm>
                          <a:prstGeom prst="line">
                            <a:avLst/>
                          </a:prstGeom>
                          <a:ln w="28575" cmpd="sng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63.7pt;margin-top:2.1pt;height:61.7pt;width:162.25pt;z-index:251660288;mso-width-relative:page;mso-height-relative:page;" coordorigin="472,1254" coordsize="4954,5218" o:gfxdata="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">
                <o:lock v:ext="edit" aspectratio="f"/>
                <v:shape id="线形标注 1 3" o:spid="_x0000_s1026" o:spt="47" type="#_x0000_t47" style="position:absolute;left:2100;top:861;height:2341;width:1556;rotation:-5898240f;v-text-anchor:middle;" fillcolor="#FFFFFF [3201]" filled="t" stroked="t" coordsize="21600,21600" o:gfxdata="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VeUy8AAAA&#10;2gAAAA8AAAAAAAAAAQAgAAAAIgAAAGRycy9kb3ducmV2LnhtbFBLAQIUABQAAAAIAIdO4kAzLwWe&#10;OwAAADkAAAAQAAAAAAAAAAEAIAAAAAsBAABkcnMvc2hhcGV4bWwueG1sUEsFBgAAAAAGAAYAWwEA&#10;ALUDAAAAAA==&#10;" adj="-9355,-28,-379,9947">
                  <v:fill on="t" focussize="0,0"/>
                  <v:stroke weight="2.25pt" color="#41719C [3204]" miterlimit="8" joinstyle="miter"/>
                  <v:imagedata o:title=""/>
                  <o:lock v:ext="edit" aspectratio="f"/>
                </v:shape>
                <v:line id="直接连接符 4" o:spid="_x0000_s1026" o:spt="20" style="position:absolute;left:2878;top:2810;height:984;width:1228;" filled="f" stroked="t" coordsize="21600,21600" o:gfxdata="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9z56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41719C [3204]" miterlimit="8" joinstyle="miter"/>
                  <v:imagedata o:title=""/>
                  <o:lock v:ext="edit" aspectratio="f"/>
                </v:line>
                <v:rect id="矩形 6" o:spid="_x0000_s1026" o:spt="1" style="position:absolute;left:472;top:3483;height:1134;width:2035;v-text-anchor:middle;" fillcolor="#FFFFFF [3201]" filled="t" stroked="t" coordsize="21600,21600" o:gfxdata="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ltIV74A&#10;AADaAAAADwAAAAAAAAABACAAAAAiAAAAZHJzL2Rvd25yZXYueG1sUEsBAhQAFAAAAAgAh07iQDMv&#10;BZ47AAAAOQAAABAAAAAAAAAAAQAgAAAADQEAAGRycy9zaGFwZXhtbC54bWxQSwUGAAAAAAYABgBb&#10;AQAAtwMAAAAA&#10;">
                  <v:fill on="t" focussize="0,0"/>
                  <v:stroke weight="2.25pt" color="#41719C [3204]" miterlimit="8" joinstyle="miter"/>
                  <v:imagedata o:title=""/>
                  <o:lock v:ext="edit" aspectratio="f"/>
                </v:rect>
                <v:rect id="矩形 9" o:spid="_x0000_s1026" o:spt="1" style="position:absolute;left:3461;top:3483;height:1134;width:1965;v-text-anchor:middle;" fillcolor="#FFFFFF [3201]" filled="t" stroked="t" coordsize="21600,21600" o:gfxdata="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EPNYG/&#10;AAAA2w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41719C [3204]" miterlimit="8" joinstyle="miter"/>
                  <v:imagedata o:title=""/>
                  <o:lock v:ext="edit" aspectratio="f"/>
                </v:rect>
                <v:rect id="矩形 11" o:spid="_x0000_s1026" o:spt="1" style="position:absolute;left:1695;top:5338;height:1134;width:2507;v-text-anchor:middle;" fillcolor="#FFFFFF [3201]" filled="t" stroked="t" coordsize="21600,21600" o:gfxdata="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pEObbsAAADb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41719C [3204]" miterlimit="8" joinstyle="miter"/>
                  <v:imagedata o:title=""/>
                  <o:lock v:ext="edit" aspectratio="f"/>
                </v:rect>
                <v:line id="直接连接符 12" o:spid="_x0000_s1026" o:spt="20" style="position:absolute;left:1490;top:4617;height:718;width:1155;" filled="f" stroked="t" coordsize="21600,21600" o:gfxdata="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Z/BbsAAADb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41719C [3204]" miterlimit="8" joinstyle="miter"/>
                  <v:imagedata o:title=""/>
                  <o:lock v:ext="edit" aspectratio="f"/>
                </v:line>
                <v:line id="直接连接符 13" o:spid="_x0000_s1026" o:spt="20" style="position:absolute;left:2949;top:4617;flip:x;height:721;width:1134;" filled="f" stroked="t" coordsize="21600,21600" o:gfxdata="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ArdN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41719C [3204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  <w:t xml:space="preserve"> Structure: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81280</wp:posOffset>
                </wp:positionV>
                <wp:extent cx="1219200" cy="43815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good health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3.9pt;margin-top:6.4pt;height:34.5pt;width:96pt;z-index:251669504;mso-width-relative:page;mso-height-relative:page;" filled="f" stroked="f" coordsize="21600,21600" o:gfxdata="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pmfKX2gAA&#10;AAkBAAAPAAAAAAAAAAEAIAAAACIAAABkcnMvZG93bnJldi54bWxQSwECFAAUAAAACACHTuJArRgt&#10;qBwCAAAaBAAADgAAAAAAAAABACAAAAApAQAAZHJzL2Uyb0RvYy54bWxQSwUGAAAAAAYABgBZAQAA&#10;t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good health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636905</wp:posOffset>
                </wp:positionH>
                <wp:positionV relativeFrom="paragraph">
                  <wp:posOffset>90805</wp:posOffset>
                </wp:positionV>
                <wp:extent cx="1219200" cy="36258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62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/>
                                <w:color w:val="000000" w:themeColor="text1"/>
                                <w:sz w:val="24"/>
                                <w:szCs w:val="24"/>
                                <w:lang w:val="en-US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>no worries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.15pt;margin-top:7.15pt;height:28.55pt;width:96pt;z-index:251665408;mso-width-relative:page;mso-height-relative:page;" filled="f" stroked="f" coordsize="21600,21600" o:gfxdata="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WxZiNgA&#10;AAAJAQAADwAAAAAAAAABACAAAAAiAAAAZHJzL2Rvd25yZXYueG1sUEsBAhQAFAAAAAgAh07iQGie&#10;tq0fAgAAGAQAAA4AAAAAAAAAAQAgAAAAJwEAAGRycy9lMm9Eb2MueG1sUEsFBgAAAAAGAAYAWQEA&#10;AL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/>
                          <w:color w:val="000000" w:themeColor="text1"/>
                          <w:sz w:val="24"/>
                          <w:szCs w:val="24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>no worries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168910</wp:posOffset>
                </wp:positionV>
                <wp:extent cx="1219200" cy="43815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  <w:lang w:val="en-US" w:eastAsia="zh-CN"/>
                              </w:rPr>
                              <w:t xml:space="preserve">happiest 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b w:val="0"/>
                                <w:bCs w:val="0"/>
                                <w:i w:val="0"/>
                                <w:iCs w:val="0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15pt;margin-top:13.3pt;height:34.5pt;width:96pt;z-index:251673600;mso-width-relative:page;mso-height-relative:page;" filled="f" stroked="f" coordsize="21600,21600" o:gfxdata="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OuPnEXZ&#10;AAAACQEAAA8AAAAAAAAAAQAgAAAAIgAAAGRycy9kb3ducmV2LnhtbFBLAQIUABQAAAAIAIdO4kA6&#10;/OfoHwIAABoEAAAOAAAAAAAAAAEAIAAAACg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  <w:lang w:val="en-US" w:eastAsia="zh-CN"/>
                        </w:rPr>
                        <w:t xml:space="preserve">happiest </w:t>
                      </w:r>
                      <w:r>
                        <w:rPr>
                          <w:rFonts w:hint="eastAsia" w:ascii="Times New Roman" w:hAnsi="Times New Roman" w:cs="Times New Roman"/>
                          <w:b w:val="0"/>
                          <w:bCs w:val="0"/>
                          <w:i w:val="0"/>
                          <w:iCs w:val="0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time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Group work: find the topic sentence of each paragraph.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Para1. I think those golden days at school were the happiest of my life.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Para2. I didn’t have any worries in life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Para3. Good health is an important part of happiness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Para4. I think that was the happiest time in my life.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Step 3. Rewrite key information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Watch a Micro-lesson: learn about the ways to rewrite sentences.</w:t>
      </w:r>
    </w:p>
    <w:tbl>
      <w:tblPr>
        <w:tblStyle w:val="6"/>
        <w:tblpPr w:leftFromText="180" w:rightFromText="180" w:vertAnchor="text" w:horzAnchor="page" w:tblpX="1575" w:tblpY="150"/>
        <w:tblOverlap w:val="never"/>
        <w:tblW w:w="9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75"/>
        <w:gridCol w:w="7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restart"/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Rewrite</w:t>
            </w:r>
          </w:p>
          <w:p>
            <w:pPr>
              <w:pStyle w:val="4"/>
              <w:kinsoku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words</w:t>
            </w:r>
          </w:p>
        </w:tc>
        <w:tc>
          <w:tcPr>
            <w:tcW w:w="1275" w:type="dxa"/>
          </w:tcPr>
          <w:p>
            <w:pPr>
              <w:pStyle w:val="4"/>
              <w:kinsoku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同义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eastAsia="zh-CN"/>
              </w:rPr>
              <w:t>转换</w:t>
            </w:r>
          </w:p>
        </w:tc>
        <w:tc>
          <w:tcPr>
            <w:tcW w:w="7140" w:type="dxa"/>
          </w:tcPr>
          <w:p>
            <w:pPr>
              <w:pStyle w:val="4"/>
              <w:kinsoku/>
              <w:jc w:val="left"/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I didn't catch any fish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owing to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the fact that I was not patient.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I didn't catch any fish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because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I was not patient.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4"/>
              <w:kinsoku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词性转换</w:t>
            </w:r>
          </w:p>
        </w:tc>
        <w:tc>
          <w:tcPr>
            <w:tcW w:w="7140" w:type="dxa"/>
          </w:tcPr>
          <w:p>
            <w:pPr>
              <w:numPr>
                <w:ilvl w:val="0"/>
                <w:numId w:val="0"/>
              </w:numPr>
              <w:spacing w:line="20" w:lineRule="atLeast"/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Patience is very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/>
                <w:color w:val="000000"/>
                <w:sz w:val="24"/>
                <w:szCs w:val="24"/>
              </w:rPr>
              <w:t xml:space="preserve"> important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spacing w:line="20" w:lineRule="atLeas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</w:rPr>
              <w:t>Patience is</w:t>
            </w:r>
            <w:r>
              <w:rPr>
                <w:rFonts w:hint="eastAsia" w:ascii="Times New Roman" w:hAnsi="Times New Roman" w:cs="Times New Roman"/>
                <w:b w:val="0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 w:val="0"/>
                <w:i/>
                <w:iCs/>
                <w:color w:val="000000"/>
                <w:sz w:val="24"/>
                <w:szCs w:val="24"/>
                <w:u w:val="single"/>
                <w:lang w:val="en-US" w:eastAsia="zh-CN"/>
              </w:rPr>
              <w:t>of great importance</w:t>
            </w:r>
            <w:r>
              <w:rPr>
                <w:rFonts w:hint="default" w:ascii="Times New Roman" w:hAnsi="Times New Roman" w:cs="Times New Roman"/>
                <w:b/>
                <w:bCs w:val="0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4"/>
              <w:numPr>
                <w:ilvl w:val="0"/>
                <w:numId w:val="0"/>
              </w:numPr>
              <w:kinsoku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语态</w:t>
            </w: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eastAsia="zh-CN"/>
              </w:rPr>
              <w:t>转换</w:t>
            </w:r>
          </w:p>
        </w:tc>
        <w:tc>
          <w:tcPr>
            <w:tcW w:w="7140" w:type="dxa"/>
          </w:tcPr>
          <w:p>
            <w:pPr>
              <w:numPr>
                <w:ilvl w:val="0"/>
                <w:numId w:val="0"/>
              </w:numPr>
              <w:spacing w:line="20" w:lineRule="atLeast"/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Parents should 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give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 children more praise. </w:t>
            </w:r>
          </w:p>
          <w:p>
            <w:pPr>
              <w:numPr>
                <w:ilvl w:val="0"/>
                <w:numId w:val="0"/>
              </w:numPr>
              <w:spacing w:line="20" w:lineRule="atLeas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Children should</w:t>
            </w: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be given</w:t>
            </w: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more praise.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Merge w:val="continue"/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pStyle w:val="4"/>
              <w:kinsoku/>
              <w:jc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eastAsia="zh-CN"/>
              </w:rPr>
              <w:t>概括</w:t>
            </w:r>
          </w:p>
        </w:tc>
        <w:tc>
          <w:tcPr>
            <w:tcW w:w="7140" w:type="dxa"/>
          </w:tcPr>
          <w:p>
            <w:pPr>
              <w:pStyle w:val="4"/>
              <w:numPr>
                <w:ilvl w:val="0"/>
                <w:numId w:val="0"/>
              </w:numPr>
              <w:kinsoku/>
              <w:jc w:val="left"/>
              <w:rPr>
                <w:rFonts w:hint="default" w:ascii="Times New Roman" w:hAnsi="Times New Roman" w:cs="Times New Roman"/>
                <w:b/>
                <w:bCs w:val="0"/>
                <w:i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 xml:space="preserve">Winter sports can help you 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burn calories , increase fitness, and strengthen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text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text1"/>
                <w:kern w:val="2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muscles.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Winter sports are of benefit to your</w:t>
            </w:r>
            <w:r>
              <w:rPr>
                <w:rFonts w:hint="eastAsia" w:ascii="Times New Roman" w:hAnsi="Times New Roman" w:eastAsia="楷体" w:cs="Times New Roman"/>
                <w:b w:val="0"/>
                <w:bCs/>
                <w:color w:val="000000" w:themeColor="dark1"/>
                <w:kern w:val="24"/>
                <w:sz w:val="24"/>
                <w:szCs w:val="24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:u w:val="single"/>
                <w:lang w:val="en-US" w:eastAsia="zh-CN"/>
                <w14:textFill>
                  <w14:solidFill>
                    <w14:schemeClr w14:val="dk1"/>
                  </w14:solidFill>
                </w14:textFill>
              </w:rPr>
              <w:t>physical health</w:t>
            </w:r>
            <w:r>
              <w:rPr>
                <w:rFonts w:hint="default" w:ascii="Times New Roman" w:hAnsi="Times New Roman" w:eastAsia="楷体" w:cs="Times New Roman"/>
                <w:b/>
                <w:bCs w:val="0"/>
                <w:i/>
                <w:iCs/>
                <w:color w:val="000000" w:themeColor="dark1"/>
                <w:kern w:val="24"/>
                <w:sz w:val="24"/>
                <w:szCs w:val="24"/>
                <w14:textFill>
                  <w14:solidFill>
                    <w14:schemeClr w14:val="dk1"/>
                  </w14:solidFill>
                </w14:textFill>
              </w:rPr>
              <w:t>.</w:t>
            </w:r>
          </w:p>
        </w:tc>
      </w:tr>
    </w:tbl>
    <w:tbl>
      <w:tblPr>
        <w:tblStyle w:val="6"/>
        <w:tblpPr w:leftFromText="180" w:rightFromText="180" w:vertAnchor="text" w:horzAnchor="page" w:tblpX="1590" w:tblpY="1051"/>
        <w:tblOverlap w:val="never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265"/>
        <w:gridCol w:w="7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restart"/>
            <w:tcBorders>
              <w:tl2br w:val="nil"/>
              <w:tr2bl w:val="nil"/>
            </w:tcBorders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R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ewrite sentences</w:t>
            </w:r>
          </w:p>
        </w:tc>
        <w:tc>
          <w:tcPr>
            <w:tcW w:w="1265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</w:rPr>
              <w:t>压缩长句</w:t>
            </w:r>
          </w:p>
        </w:tc>
        <w:tc>
          <w:tcPr>
            <w:tcW w:w="7120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Children are given more praise. They will achieve more success.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Given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more praise,children will achieve more success.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>
            <w:pPr>
              <w:spacing w:line="20" w:lineRule="atLeast"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val="en-US" w:eastAsia="zh-CN"/>
              </w:rPr>
              <w:t>正话反说</w:t>
            </w:r>
          </w:p>
        </w:tc>
        <w:tc>
          <w:tcPr>
            <w:tcW w:w="7120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936192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82550</wp:posOffset>
                      </wp:positionV>
                      <wp:extent cx="219075" cy="75565"/>
                      <wp:effectExtent l="4445" t="8890" r="24130" b="10795"/>
                      <wp:wrapNone/>
                      <wp:docPr id="16" name="右箭头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7556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247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3" type="#_x0000_t13" style="position:absolute;left:0pt;margin-left:79.35pt;margin-top:6.5pt;height:5.95pt;width:17.25pt;z-index:252936192;mso-width-relative:page;mso-height-relative:page;" fillcolor="#000000" filled="t" stroked="t" coordsize="21600,21600" o:gfxdata="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hj2an9gAAAAJAQAADwAAAAAAAAABACAAAAAiAAAAZHJz&#10;L2Rvd25yZXYueG1sUEsBAhQAFAAAAAgAh07iQKq7EBcEAgAAKgQAAA4AAAAAAAAAAQAgAAAAJwEA&#10;AGRycy9lMm9Eb2MueG1sUEsFBgAAAAAGAAYAWQEAAJ0FAAAAAA==&#10;" adj="16201,54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1.You will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fail.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You will</w:t>
            </w:r>
            <w:r>
              <w:rPr>
                <w:rFonts w:hint="eastAsia"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not succeed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baseline"/>
                <w:lang w:val="en-US" w:eastAsia="zh-CN"/>
              </w:rPr>
              <w:t>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2. Health is the most important thing in life.</w:t>
            </w:r>
          </w:p>
          <w:p>
            <w:pPr>
              <w:pStyle w:val="4"/>
              <w:kinsoku/>
              <w:ind w:firstLine="241" w:firstLineChars="10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Nothing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is more important than health in life.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val="en-US" w:eastAsia="zh-CN"/>
              </w:rPr>
              <w:t>词序调整</w:t>
            </w:r>
          </w:p>
        </w:tc>
        <w:tc>
          <w:tcPr>
            <w:tcW w:w="7120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The secret of success was patience.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Patience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was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t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he secret of success</w:t>
            </w:r>
            <w:r>
              <w:rPr>
                <w:rFonts w:hint="eastAsia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val="en-US" w:eastAsia="zh-CN"/>
              </w:rPr>
              <w:t>细节省略</w:t>
            </w:r>
          </w:p>
        </w:tc>
        <w:tc>
          <w:tcPr>
            <w:tcW w:w="7120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Don’t always scold and give lots of praise instead.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Don’t always scold and give lots of praise instead.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95" w:type="dxa"/>
            <w:vMerge w:val="continue"/>
            <w:tcBorders>
              <w:tl2br w:val="nil"/>
              <w:tr2bl w:val="nil"/>
            </w:tcBorders>
          </w:tcPr>
          <w:p>
            <w:pPr>
              <w:pStyle w:val="4"/>
              <w:kinsoku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5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both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4"/>
                <w:szCs w:val="24"/>
                <w:lang w:val="en-US" w:eastAsia="zh-CN"/>
              </w:rPr>
              <w:t>异句同义</w:t>
            </w:r>
          </w:p>
        </w:tc>
        <w:tc>
          <w:tcPr>
            <w:tcW w:w="7120" w:type="dxa"/>
            <w:tcBorders>
              <w:tl2br w:val="nil"/>
              <w:tr2bl w:val="nil"/>
            </w:tcBorders>
          </w:tcPr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Shopping on the Internet is becoming increasingly popular.</w:t>
            </w:r>
          </w:p>
          <w:p>
            <w:pPr>
              <w:pStyle w:val="4"/>
              <w:kinsoku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>More and more people prefer Internet shopping.</w:t>
            </w:r>
          </w:p>
        </w:tc>
      </w:tr>
    </w:tbl>
    <w:p>
      <w:pPr>
        <w:pStyle w:val="4"/>
        <w:kinsoku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4"/>
        </w:numPr>
        <w:kinsoku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Play a game to practice rewriting skills.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(1)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I will remember the happiest time.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(正话反说)_____________________________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(2)Time is valuable.（词性转换）_________________________________________</w:t>
      </w:r>
    </w:p>
    <w:p>
      <w:pPr>
        <w:pStyle w:val="4"/>
        <w:numPr>
          <w:ilvl w:val="0"/>
          <w:numId w:val="0"/>
        </w:numPr>
        <w:kinsoku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(3)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Tom is the best student in the class.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(词序调整)_____________________________</w:t>
      </w:r>
    </w:p>
    <w:p>
      <w:pPr>
        <w:pStyle w:val="4"/>
        <w:numPr>
          <w:ilvl w:val="0"/>
          <w:numId w:val="0"/>
        </w:numPr>
        <w:kinsoku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(4)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The story touched me. 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（语态转换）____________________________________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(5)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I go through my diary.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I recall many wonderful memories.</w:t>
      </w: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（压缩长句）</w:t>
      </w:r>
    </w:p>
    <w:p>
      <w:pPr>
        <w:pStyle w:val="4"/>
        <w:numPr>
          <w:ilvl w:val="0"/>
          <w:numId w:val="0"/>
        </w:numPr>
        <w:kinsoku/>
        <w:ind w:firstLine="240" w:firstLineChars="100"/>
        <w:jc w:val="left"/>
        <w:rPr>
          <w:rFonts w:hint="default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_______________________________________________</w:t>
      </w:r>
    </w:p>
    <w:p>
      <w:pPr>
        <w:pStyle w:val="4"/>
        <w:numPr>
          <w:ilvl w:val="0"/>
          <w:numId w:val="4"/>
        </w:numPr>
        <w:kinsoku/>
        <w:ind w:left="0" w:leftChars="0" w:firstLine="0" w:firstLineChars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Group work: rewrite the topic sentences.</w:t>
      </w:r>
    </w:p>
    <w:p>
      <w:pPr>
        <w:pStyle w:val="4"/>
        <w:numPr>
          <w:ilvl w:val="0"/>
          <w:numId w:val="4"/>
        </w:numPr>
        <w:kinsoku/>
        <w:ind w:left="0" w:leftChars="0" w:firstLine="0" w:firstLineChars="0"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Present ss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sentences and make comments.</w:t>
      </w:r>
    </w:p>
    <w:p>
      <w:pPr>
        <w:pStyle w:val="4"/>
        <w:numPr>
          <w:ilvl w:val="0"/>
          <w:numId w:val="0"/>
        </w:numPr>
        <w:kinsoku/>
        <w:ind w:leftChars="0"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0"/>
        </w:numPr>
        <w:kinsoku/>
        <w:ind w:leftChars="0"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Step 4. Summary writing</w:t>
      </w:r>
    </w:p>
    <w:p>
      <w:pPr>
        <w:pStyle w:val="4"/>
        <w:numPr>
          <w:ilvl w:val="0"/>
          <w:numId w:val="5"/>
        </w:numPr>
        <w:kinsoku/>
        <w:ind w:leftChars="0"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Show ss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 xml:space="preserve"> the criteria(评分标准) of a good summary.</w:t>
      </w:r>
    </w:p>
    <w:p>
      <w:pPr>
        <w:numPr>
          <w:ilvl w:val="0"/>
          <w:numId w:val="6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complete contents 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(2)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correct expressions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(3)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proper linking words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(4)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your own words 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 xml:space="preserve">(5) beautiful handwriting ( about 60 words) 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2. Write the summary in 5 minutes.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Step 5. Presentation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000000"/>
          <w:sz w:val="24"/>
          <w:szCs w:val="24"/>
          <w:lang w:val="en-US" w:eastAsia="zh-CN"/>
        </w:rPr>
        <w:t>Invite one student to show his summary and another to make comments.</w:t>
      </w:r>
    </w:p>
    <w:p>
      <w:pPr>
        <w:pStyle w:val="4"/>
        <w:numPr>
          <w:ilvl w:val="0"/>
          <w:numId w:val="0"/>
        </w:numPr>
        <w:kinsoku/>
        <w:jc w:val="left"/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Step 6. Words sharing</w:t>
      </w:r>
    </w:p>
    <w:p>
      <w:pPr>
        <w:pStyle w:val="4"/>
        <w:numPr>
          <w:ilvl w:val="0"/>
          <w:numId w:val="0"/>
        </w:numPr>
        <w:kinsoku/>
        <w:jc w:val="lef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4"/>
          <w:szCs w:val="24"/>
          <w:lang w:val="en-US" w:eastAsia="zh-CN"/>
        </w:rPr>
        <w:t>Step 7. Homework</w:t>
      </w:r>
    </w:p>
    <w:sectPr>
      <w:pgSz w:w="11906" w:h="16838"/>
      <w:pgMar w:top="1440" w:right="1463" w:bottom="1440" w:left="146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917337"/>
    <w:multiLevelType w:val="singleLevel"/>
    <w:tmpl w:val="9291733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76F7252"/>
    <w:multiLevelType w:val="singleLevel"/>
    <w:tmpl w:val="C76F725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5F4B617"/>
    <w:multiLevelType w:val="singleLevel"/>
    <w:tmpl w:val="05F4B6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42912AC"/>
    <w:multiLevelType w:val="singleLevel"/>
    <w:tmpl w:val="142912A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53C1CECE"/>
    <w:multiLevelType w:val="singleLevel"/>
    <w:tmpl w:val="53C1CECE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EEA735F"/>
    <w:multiLevelType w:val="singleLevel"/>
    <w:tmpl w:val="6EEA735F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710483"/>
    <w:rsid w:val="01AA638F"/>
    <w:rsid w:val="084B4EB6"/>
    <w:rsid w:val="209D6590"/>
    <w:rsid w:val="28A2308C"/>
    <w:rsid w:val="30A07F4B"/>
    <w:rsid w:val="3D8B1E51"/>
    <w:rsid w:val="47941D3D"/>
    <w:rsid w:val="4C3729A5"/>
    <w:rsid w:val="51D90F2D"/>
    <w:rsid w:val="5D9141DF"/>
    <w:rsid w:val="62BA0623"/>
    <w:rsid w:val="6306324C"/>
    <w:rsid w:val="66B27263"/>
    <w:rsid w:val="6E884414"/>
    <w:rsid w:val="73EC3DD6"/>
    <w:rsid w:val="74710483"/>
    <w:rsid w:val="77E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2019-11-28T03:21:00Z</dcterms:created>
  <dc:creator>月近人</dc:creator>
  <cp:lastModifiedBy>月近人</cp:lastModifiedBy>
  <dcterms:modified xsi:type="dcterms:W3CDTF">2019-11-28T07:11:30Z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